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78" w:rsidRDefault="004A0378" w:rsidP="004A0378">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E83816">
        <w:rPr>
          <w:rFonts w:ascii="Times New Roman" w:hAnsi="Times New Roman" w:cs="Times New Roman"/>
          <w:b/>
        </w:rPr>
        <w:t>OCTOBER 5, 2015</w:t>
      </w:r>
    </w:p>
    <w:p w:rsidR="004A0378" w:rsidRDefault="004A0378" w:rsidP="004A0378">
      <w:pPr>
        <w:jc w:val="both"/>
        <w:rPr>
          <w:rFonts w:ascii="Times New Roman" w:hAnsi="Times New Roman" w:cs="Times New Roman"/>
        </w:rPr>
      </w:pPr>
    </w:p>
    <w:p w:rsidR="004A0378" w:rsidRDefault="004A0378" w:rsidP="004A0378">
      <w:pPr>
        <w:jc w:val="both"/>
        <w:rPr>
          <w:rFonts w:ascii="Times New Roman" w:hAnsi="Times New Roman" w:cs="Times New Roman"/>
        </w:rPr>
      </w:pPr>
    </w:p>
    <w:p w:rsidR="004A0378" w:rsidRPr="00E67C96" w:rsidRDefault="004A0378" w:rsidP="004A0378">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in a </w:t>
      </w:r>
      <w:r w:rsidR="00420E57">
        <w:rPr>
          <w:rFonts w:ascii="Times New Roman" w:hAnsi="Times New Roman" w:cs="Times New Roman"/>
        </w:rPr>
        <w:t>work session</w:t>
      </w:r>
      <w:r>
        <w:rPr>
          <w:rFonts w:ascii="Times New Roman" w:hAnsi="Times New Roman" w:cs="Times New Roman"/>
        </w:rPr>
        <w:t xml:space="preserve"> </w:t>
      </w:r>
      <w:r w:rsidRPr="00E67C96">
        <w:rPr>
          <w:rFonts w:ascii="Times New Roman" w:hAnsi="Times New Roman" w:cs="Times New Roman"/>
        </w:rPr>
        <w:t xml:space="preserve">on </w:t>
      </w:r>
      <w:r w:rsidR="00420E57">
        <w:rPr>
          <w:rFonts w:ascii="Times New Roman" w:hAnsi="Times New Roman" w:cs="Times New Roman"/>
        </w:rPr>
        <w:t>Mon</w:t>
      </w:r>
      <w:r>
        <w:rPr>
          <w:rFonts w:ascii="Times New Roman" w:hAnsi="Times New Roman" w:cs="Times New Roman"/>
        </w:rPr>
        <w:t>day</w:t>
      </w:r>
      <w:r w:rsidRPr="00E67C96">
        <w:rPr>
          <w:rFonts w:ascii="Times New Roman" w:hAnsi="Times New Roman" w:cs="Times New Roman"/>
        </w:rPr>
        <w:t xml:space="preserve">, </w:t>
      </w:r>
      <w:r w:rsidR="00E83816">
        <w:rPr>
          <w:rFonts w:ascii="Times New Roman" w:hAnsi="Times New Roman" w:cs="Times New Roman"/>
        </w:rPr>
        <w:t>October 5, 2015</w:t>
      </w:r>
      <w:r w:rsidRPr="00E67C96">
        <w:rPr>
          <w:rFonts w:ascii="Times New Roman" w:hAnsi="Times New Roman" w:cs="Times New Roman"/>
        </w:rPr>
        <w:t xml:space="preserve"> in </w:t>
      </w:r>
      <w:r w:rsidR="00420E57">
        <w:rPr>
          <w:rFonts w:ascii="Times New Roman" w:hAnsi="Times New Roman" w:cs="Times New Roman"/>
        </w:rPr>
        <w:t>the Community Room in the W.C. Witherspoon Memorial Library</w:t>
      </w:r>
      <w:r>
        <w:rPr>
          <w:rFonts w:ascii="Times New Roman" w:hAnsi="Times New Roman" w:cs="Times New Roman"/>
        </w:rPr>
        <w:t xml:space="preserve">.    </w:t>
      </w:r>
    </w:p>
    <w:p w:rsidR="004A0378" w:rsidRPr="00E67C96" w:rsidRDefault="004A0378" w:rsidP="004A0378">
      <w:pPr>
        <w:rPr>
          <w:rFonts w:ascii="Times New Roman" w:hAnsi="Times New Roman" w:cs="Times New Roman"/>
        </w:rPr>
      </w:pPr>
    </w:p>
    <w:p w:rsidR="004A0378" w:rsidRDefault="004A0378" w:rsidP="004A0378">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Pr>
          <w:rFonts w:ascii="Times New Roman" w:hAnsi="Times New Roman" w:cs="Times New Roman"/>
        </w:rPr>
        <w:t>Joseph S. Winslow, Jr., Chairman</w:t>
      </w:r>
    </w:p>
    <w:p w:rsidR="00E83816" w:rsidRDefault="00E83816"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Cecil Perry, Vice-Chairman</w:t>
      </w:r>
    </w:p>
    <w:p w:rsidR="00E83816" w:rsidRDefault="00E83816"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 Dixon</w:t>
      </w:r>
    </w:p>
    <w:p w:rsidR="00420E57"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20E57">
        <w:rPr>
          <w:rFonts w:ascii="Times New Roman" w:hAnsi="Times New Roman" w:cs="Times New Roman"/>
        </w:rPr>
        <w:t>Lloyd E. Griffin, III</w:t>
      </w:r>
    </w:p>
    <w:p w:rsidR="004A0378" w:rsidRDefault="00420E57"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0378">
        <w:rPr>
          <w:rFonts w:ascii="Times New Roman" w:hAnsi="Times New Roman" w:cs="Times New Roman"/>
        </w:rPr>
        <w:t>Dr. William R. Sterritt</w:t>
      </w:r>
    </w:p>
    <w:p w:rsidR="004A0378"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Frankie Meads</w:t>
      </w:r>
    </w:p>
    <w:p w:rsidR="00E83816" w:rsidRDefault="00E83816"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Bettie J. Parker</w:t>
      </w:r>
    </w:p>
    <w:p w:rsidR="004A0378"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4A0378" w:rsidRPr="00420E57" w:rsidRDefault="004A0378" w:rsidP="004A0378">
      <w:pPr>
        <w:rPr>
          <w:rFonts w:ascii="Times New Roman" w:hAnsi="Times New Roman" w:cs="Times New Roman"/>
          <w:bCs/>
        </w:rPr>
      </w:pPr>
      <w:r w:rsidRPr="00C27577">
        <w:rPr>
          <w:rFonts w:ascii="Times New Roman" w:hAnsi="Times New Roman" w:cs="Times New Roman"/>
          <w:b/>
        </w:rPr>
        <w:t>MEMBERS ABSENT:</w:t>
      </w:r>
      <w:r w:rsidRPr="00C27577">
        <w:rPr>
          <w:rFonts w:ascii="Times New Roman" w:hAnsi="Times New Roman" w:cs="Times New Roman"/>
          <w:b/>
        </w:rPr>
        <w:tab/>
      </w:r>
      <w:r w:rsidR="00420E57" w:rsidRPr="00420E57">
        <w:rPr>
          <w:rFonts w:ascii="Times New Roman" w:hAnsi="Times New Roman" w:cs="Times New Roman"/>
        </w:rPr>
        <w:t>None</w:t>
      </w:r>
    </w:p>
    <w:p w:rsidR="004A0378" w:rsidRPr="00E67C96" w:rsidRDefault="004A0378" w:rsidP="004A0378">
      <w:pPr>
        <w:rPr>
          <w:rFonts w:ascii="Times New Roman" w:hAnsi="Times New Roman" w:cs="Times New Roman"/>
        </w:rPr>
      </w:pPr>
    </w:p>
    <w:p w:rsidR="004A0378" w:rsidRPr="00484D63" w:rsidRDefault="004A0378" w:rsidP="004A0378">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Pr="00484D63">
        <w:rPr>
          <w:rFonts w:ascii="Times New Roman" w:hAnsi="Times New Roman" w:cs="Times New Roman"/>
          <w:bCs/>
        </w:rPr>
        <w:t>R</w:t>
      </w:r>
      <w:r w:rsidR="00E83816">
        <w:rPr>
          <w:rFonts w:ascii="Times New Roman" w:hAnsi="Times New Roman" w:cs="Times New Roman"/>
          <w:bCs/>
        </w:rPr>
        <w:t>odney Bunch</w:t>
      </w:r>
      <w:r w:rsidRPr="00484D63">
        <w:rPr>
          <w:rFonts w:ascii="Times New Roman" w:hAnsi="Times New Roman" w:cs="Times New Roman"/>
          <w:bCs/>
        </w:rPr>
        <w:t>, County Manager</w:t>
      </w:r>
    </w:p>
    <w:p w:rsidR="004A0378" w:rsidRDefault="004A0378" w:rsidP="004A0378">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 Michael Cox, County Attorney</w:t>
      </w:r>
    </w:p>
    <w:p w:rsidR="004A0378"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3816">
        <w:rPr>
          <w:rFonts w:ascii="Times New Roman" w:hAnsi="Times New Roman" w:cs="Times New Roman"/>
        </w:rPr>
        <w:t>Lynn Scott</w:t>
      </w:r>
      <w:r w:rsidRPr="00E67C96">
        <w:rPr>
          <w:rFonts w:ascii="Times New Roman" w:hAnsi="Times New Roman" w:cs="Times New Roman"/>
        </w:rPr>
        <w:t>, Clerk to the Board</w:t>
      </w:r>
    </w:p>
    <w:p w:rsidR="004A0378"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83816" w:rsidRDefault="004A0378" w:rsidP="00E56C75">
      <w:pPr>
        <w:jc w:val="both"/>
        <w:rPr>
          <w:rFonts w:ascii="Times New Roman" w:hAnsi="Times New Roman" w:cs="Times New Roman"/>
        </w:rPr>
      </w:pPr>
      <w:r w:rsidRPr="004A0378">
        <w:rPr>
          <w:rFonts w:ascii="Times New Roman" w:hAnsi="Times New Roman" w:cs="Times New Roman"/>
        </w:rPr>
        <w:t xml:space="preserve">The </w:t>
      </w:r>
      <w:r w:rsidR="008E7D91">
        <w:rPr>
          <w:rFonts w:ascii="Times New Roman" w:hAnsi="Times New Roman" w:cs="Times New Roman"/>
        </w:rPr>
        <w:t>work session</w:t>
      </w:r>
      <w:r w:rsidRPr="004A0378">
        <w:rPr>
          <w:rFonts w:ascii="Times New Roman" w:hAnsi="Times New Roman" w:cs="Times New Roman"/>
        </w:rPr>
        <w:t xml:space="preserve"> was c</w:t>
      </w:r>
      <w:r w:rsidR="00420E57">
        <w:rPr>
          <w:rFonts w:ascii="Times New Roman" w:hAnsi="Times New Roman" w:cs="Times New Roman"/>
        </w:rPr>
        <w:t>all</w:t>
      </w:r>
      <w:r w:rsidRPr="004A0378">
        <w:rPr>
          <w:rFonts w:ascii="Times New Roman" w:hAnsi="Times New Roman" w:cs="Times New Roman"/>
        </w:rPr>
        <w:t xml:space="preserve">ed </w:t>
      </w:r>
      <w:r w:rsidR="00420E57">
        <w:rPr>
          <w:rFonts w:ascii="Times New Roman" w:hAnsi="Times New Roman" w:cs="Times New Roman"/>
        </w:rPr>
        <w:t xml:space="preserve">to order at </w:t>
      </w:r>
      <w:r w:rsidR="00E83816">
        <w:rPr>
          <w:rFonts w:ascii="Times New Roman" w:hAnsi="Times New Roman" w:cs="Times New Roman"/>
        </w:rPr>
        <w:t>3</w:t>
      </w:r>
      <w:r w:rsidR="00420E57">
        <w:rPr>
          <w:rFonts w:ascii="Times New Roman" w:hAnsi="Times New Roman" w:cs="Times New Roman"/>
        </w:rPr>
        <w:t>:</w:t>
      </w:r>
      <w:r w:rsidR="00E83816">
        <w:rPr>
          <w:rFonts w:ascii="Times New Roman" w:hAnsi="Times New Roman" w:cs="Times New Roman"/>
        </w:rPr>
        <w:t>0</w:t>
      </w:r>
      <w:r w:rsidR="00420E57">
        <w:rPr>
          <w:rFonts w:ascii="Times New Roman" w:hAnsi="Times New Roman" w:cs="Times New Roman"/>
        </w:rPr>
        <w:t>0 PM by</w:t>
      </w:r>
      <w:r w:rsidRPr="004A0378">
        <w:rPr>
          <w:rFonts w:ascii="Times New Roman" w:hAnsi="Times New Roman" w:cs="Times New Roman"/>
        </w:rPr>
        <w:t xml:space="preserve"> </w:t>
      </w:r>
      <w:r w:rsidR="00950A64">
        <w:rPr>
          <w:rFonts w:ascii="Times New Roman" w:hAnsi="Times New Roman" w:cs="Times New Roman"/>
        </w:rPr>
        <w:t>Chairman J</w:t>
      </w:r>
      <w:r w:rsidR="00E83816">
        <w:rPr>
          <w:rFonts w:ascii="Times New Roman" w:hAnsi="Times New Roman" w:cs="Times New Roman"/>
        </w:rPr>
        <w:t>oseph Winslow</w:t>
      </w:r>
      <w:r w:rsidR="008C1174">
        <w:rPr>
          <w:rFonts w:ascii="Times New Roman" w:hAnsi="Times New Roman" w:cs="Times New Roman"/>
        </w:rPr>
        <w:t xml:space="preserve"> who stated that the purpose of today’s meeting is to </w:t>
      </w:r>
      <w:r w:rsidR="00E83816">
        <w:rPr>
          <w:rFonts w:ascii="Times New Roman" w:hAnsi="Times New Roman" w:cs="Times New Roman"/>
        </w:rPr>
        <w:t xml:space="preserve">receive an update on the status of the Elizabeth City-Pasquotank County Comprehensive Transportation Plan (CTP).  </w:t>
      </w:r>
      <w:r w:rsidR="00E01BFE">
        <w:rPr>
          <w:rFonts w:ascii="Times New Roman" w:hAnsi="Times New Roman" w:cs="Times New Roman"/>
        </w:rPr>
        <w:t xml:space="preserve"> </w:t>
      </w:r>
      <w:r w:rsidR="00FF662C">
        <w:rPr>
          <w:rFonts w:ascii="Times New Roman" w:hAnsi="Times New Roman" w:cs="Times New Roman"/>
        </w:rPr>
        <w:t>County Manager Bunch</w:t>
      </w:r>
      <w:r w:rsidR="00E01BFE">
        <w:rPr>
          <w:rFonts w:ascii="Times New Roman" w:hAnsi="Times New Roman" w:cs="Times New Roman"/>
        </w:rPr>
        <w:t xml:space="preserve"> introduced Angela Welch with Albemarle Commission.</w:t>
      </w:r>
    </w:p>
    <w:p w:rsidR="00E01BFE" w:rsidRDefault="00E01BFE" w:rsidP="00E56C75">
      <w:pPr>
        <w:jc w:val="both"/>
        <w:rPr>
          <w:rFonts w:ascii="Times New Roman" w:hAnsi="Times New Roman" w:cs="Times New Roman"/>
        </w:rPr>
      </w:pPr>
    </w:p>
    <w:p w:rsidR="008E7D91" w:rsidRPr="0089078D" w:rsidRDefault="00E01BFE" w:rsidP="00E56C75">
      <w:pPr>
        <w:jc w:val="both"/>
        <w:rPr>
          <w:rFonts w:ascii="Times New Roman" w:hAnsi="Times New Roman" w:cs="Times New Roman"/>
        </w:rPr>
      </w:pPr>
      <w:r>
        <w:rPr>
          <w:rFonts w:ascii="Times New Roman" w:hAnsi="Times New Roman" w:cs="Times New Roman"/>
        </w:rPr>
        <w:t xml:space="preserve">Ms. Welch </w:t>
      </w:r>
      <w:r w:rsidR="009E1037">
        <w:rPr>
          <w:rFonts w:ascii="Times New Roman" w:hAnsi="Times New Roman" w:cs="Times New Roman"/>
        </w:rPr>
        <w:t xml:space="preserve">discussed and </w:t>
      </w:r>
      <w:r>
        <w:rPr>
          <w:rFonts w:ascii="Times New Roman" w:hAnsi="Times New Roman" w:cs="Times New Roman"/>
        </w:rPr>
        <w:t>provided handouts of</w:t>
      </w:r>
      <w:r w:rsidR="009E1037">
        <w:rPr>
          <w:rFonts w:ascii="Times New Roman" w:hAnsi="Times New Roman" w:cs="Times New Roman"/>
        </w:rPr>
        <w:t xml:space="preserve">:  1) Chapter 2 – recommendations and 2) Highway, Bike and Pedestrian maps.  She explained that this information is considered the “plan” under NCDOT guidelines and both will require adoption by the Board of Commissioners prior to ARPO endorsement and Board of Transportation approval.  </w:t>
      </w:r>
      <w:r w:rsidR="00FF662C">
        <w:rPr>
          <w:rFonts w:ascii="Times New Roman" w:hAnsi="Times New Roman" w:cs="Times New Roman"/>
        </w:rPr>
        <w:t>She stated that the CTP is a long term vision of the county’s transportation network for the next 25-30 years.  She noted that each project has to compete for funding through the new S</w:t>
      </w:r>
      <w:r w:rsidR="007F5BAD">
        <w:rPr>
          <w:rFonts w:ascii="Times New Roman" w:hAnsi="Times New Roman" w:cs="Times New Roman"/>
        </w:rPr>
        <w:t xml:space="preserve">tate </w:t>
      </w:r>
      <w:r w:rsidR="00FF662C">
        <w:rPr>
          <w:rFonts w:ascii="Times New Roman" w:hAnsi="Times New Roman" w:cs="Times New Roman"/>
        </w:rPr>
        <w:t>T</w:t>
      </w:r>
      <w:r w:rsidR="007F5BAD">
        <w:rPr>
          <w:rFonts w:ascii="Times New Roman" w:hAnsi="Times New Roman" w:cs="Times New Roman"/>
        </w:rPr>
        <w:t xml:space="preserve">ransportation </w:t>
      </w:r>
      <w:r w:rsidR="00FF662C">
        <w:rPr>
          <w:rFonts w:ascii="Times New Roman" w:hAnsi="Times New Roman" w:cs="Times New Roman"/>
        </w:rPr>
        <w:t>I</w:t>
      </w:r>
      <w:r w:rsidR="007F5BAD">
        <w:rPr>
          <w:rFonts w:ascii="Times New Roman" w:hAnsi="Times New Roman" w:cs="Times New Roman"/>
        </w:rPr>
        <w:t>mprovement</w:t>
      </w:r>
      <w:r w:rsidR="00FF662C">
        <w:rPr>
          <w:rFonts w:ascii="Times New Roman" w:hAnsi="Times New Roman" w:cs="Times New Roman"/>
        </w:rPr>
        <w:t xml:space="preserve"> law.  She asked for the Board’s input on the maps.  </w:t>
      </w:r>
    </w:p>
    <w:p w:rsidR="00FF662C" w:rsidRPr="0089078D" w:rsidRDefault="00FF662C" w:rsidP="00E56C75">
      <w:pPr>
        <w:jc w:val="both"/>
        <w:rPr>
          <w:rFonts w:ascii="Times New Roman" w:hAnsi="Times New Roman" w:cs="Times New Roman"/>
        </w:rPr>
      </w:pPr>
    </w:p>
    <w:p w:rsidR="0089078D" w:rsidRPr="0089078D" w:rsidRDefault="0089078D" w:rsidP="0089078D">
      <w:pPr>
        <w:jc w:val="both"/>
        <w:rPr>
          <w:rFonts w:ascii="Times New Roman" w:eastAsia="Calibri" w:hAnsi="Times New Roman" w:cs="Times New Roman"/>
        </w:rPr>
      </w:pPr>
      <w:r w:rsidRPr="0089078D">
        <w:rPr>
          <w:rFonts w:ascii="Times New Roman" w:eastAsia="Calibri" w:hAnsi="Times New Roman" w:cs="Times New Roman"/>
        </w:rPr>
        <w:t xml:space="preserve">Commissioner Dixon suggested </w:t>
      </w:r>
      <w:r w:rsidR="008E3D11">
        <w:rPr>
          <w:rFonts w:ascii="Times New Roman" w:eastAsia="Calibri" w:hAnsi="Times New Roman" w:cs="Times New Roman"/>
        </w:rPr>
        <w:t xml:space="preserve">rerouting </w:t>
      </w:r>
      <w:r w:rsidRPr="0089078D">
        <w:rPr>
          <w:rFonts w:ascii="Times New Roman" w:eastAsia="Calibri" w:hAnsi="Times New Roman" w:cs="Times New Roman"/>
        </w:rPr>
        <w:t>US 158 from Morgan’s Corner to Camden County as follows:</w:t>
      </w:r>
    </w:p>
    <w:p w:rsidR="0089078D" w:rsidRPr="0089078D" w:rsidRDefault="0089078D" w:rsidP="0089078D">
      <w:pPr>
        <w:rPr>
          <w:rFonts w:ascii="Times New Roman" w:eastAsia="Calibri" w:hAnsi="Times New Roman" w:cs="Times New Roman"/>
        </w:rPr>
      </w:pP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Beginning at the intersection of US 158/17 (Morgan’s Corner);</w:t>
      </w: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Travel south to US 17/Bypass 17 interchange;</w:t>
      </w: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Travel south to the Bypass 17/Halstead Boulevard interchange;</w:t>
      </w: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Travel east to the intersection of Halstead Boulevard and Hughes Boulevard;</w:t>
      </w: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Travel north to the intersection of Hughes Boulevard and Elizabeth Street;</w:t>
      </w:r>
      <w:r>
        <w:rPr>
          <w:rFonts w:ascii="Times New Roman" w:eastAsia="Calibri" w:hAnsi="Times New Roman" w:cs="Times New Roman"/>
        </w:rPr>
        <w:t xml:space="preserve"> and</w:t>
      </w:r>
    </w:p>
    <w:p w:rsidR="0089078D" w:rsidRPr="0089078D" w:rsidRDefault="0089078D" w:rsidP="0089078D">
      <w:pPr>
        <w:numPr>
          <w:ilvl w:val="0"/>
          <w:numId w:val="14"/>
        </w:numPr>
        <w:contextualSpacing/>
        <w:rPr>
          <w:rFonts w:ascii="Times New Roman" w:eastAsia="Calibri" w:hAnsi="Times New Roman" w:cs="Times New Roman"/>
        </w:rPr>
      </w:pPr>
      <w:r w:rsidRPr="0089078D">
        <w:rPr>
          <w:rFonts w:ascii="Times New Roman" w:eastAsia="Calibri" w:hAnsi="Times New Roman" w:cs="Times New Roman"/>
        </w:rPr>
        <w:t>Travel east to the Pasquotank County/Camden County line (Pasquotank River).</w:t>
      </w:r>
    </w:p>
    <w:p w:rsidR="00D43226" w:rsidRPr="0089078D" w:rsidRDefault="00D43226" w:rsidP="00E56C75">
      <w:pPr>
        <w:jc w:val="both"/>
        <w:rPr>
          <w:rFonts w:ascii="Times New Roman" w:hAnsi="Times New Roman" w:cs="Times New Roman"/>
        </w:rPr>
      </w:pPr>
    </w:p>
    <w:p w:rsidR="00D43226" w:rsidRDefault="0089078D" w:rsidP="00D43226">
      <w:pPr>
        <w:jc w:val="both"/>
        <w:rPr>
          <w:rFonts w:ascii="Times New Roman" w:hAnsi="Times New Roman" w:cs="Times New Roman"/>
        </w:rPr>
      </w:pPr>
      <w:r>
        <w:rPr>
          <w:rFonts w:ascii="Times New Roman" w:hAnsi="Times New Roman" w:cs="Times New Roman"/>
        </w:rPr>
        <w:t xml:space="preserve">Commissioner Dixon also suggested that the dashed green line on the Highway Map Draft dated 09/09/2015 noted as “Proposed US 158 Bypass” extending from North Road Street to Camden County be eliminated.  </w:t>
      </w:r>
    </w:p>
    <w:p w:rsidR="0089078D" w:rsidRDefault="0089078D" w:rsidP="00D43226">
      <w:pPr>
        <w:jc w:val="both"/>
        <w:rPr>
          <w:rFonts w:ascii="Times New Roman" w:hAnsi="Times New Roman" w:cs="Times New Roman"/>
        </w:rPr>
      </w:pPr>
    </w:p>
    <w:p w:rsidR="0089078D" w:rsidRDefault="0089078D" w:rsidP="00D43226">
      <w:pPr>
        <w:jc w:val="both"/>
        <w:rPr>
          <w:rFonts w:ascii="Times New Roman" w:hAnsi="Times New Roman" w:cs="Times New Roman"/>
        </w:rPr>
      </w:pPr>
      <w:r>
        <w:rPr>
          <w:rFonts w:ascii="Times New Roman" w:hAnsi="Times New Roman" w:cs="Times New Roman"/>
        </w:rPr>
        <w:t>The Board concurred with Commissioner Dixon’s suggestions.</w:t>
      </w:r>
    </w:p>
    <w:p w:rsidR="0089078D" w:rsidRDefault="0089078D" w:rsidP="00D43226">
      <w:pPr>
        <w:jc w:val="both"/>
        <w:rPr>
          <w:rFonts w:ascii="Times New Roman" w:hAnsi="Times New Roman" w:cs="Times New Roman"/>
        </w:rPr>
      </w:pPr>
    </w:p>
    <w:p w:rsidR="0089078D" w:rsidRDefault="0089078D" w:rsidP="00D43226">
      <w:pPr>
        <w:jc w:val="both"/>
        <w:rPr>
          <w:rFonts w:ascii="Times New Roman" w:hAnsi="Times New Roman" w:cs="Times New Roman"/>
        </w:rPr>
      </w:pPr>
      <w:r>
        <w:rPr>
          <w:rFonts w:ascii="Times New Roman" w:hAnsi="Times New Roman" w:cs="Times New Roman"/>
        </w:rPr>
        <w:t xml:space="preserve">Ms. Welch said she will make the suggested changes and inform Camden County Board of Commissioners of the changes.  </w:t>
      </w:r>
    </w:p>
    <w:p w:rsidR="0089078D" w:rsidRDefault="0089078D" w:rsidP="00D43226">
      <w:pPr>
        <w:jc w:val="both"/>
        <w:rPr>
          <w:rFonts w:ascii="Times New Roman" w:hAnsi="Times New Roman" w:cs="Times New Roman"/>
        </w:rPr>
      </w:pPr>
    </w:p>
    <w:p w:rsidR="0089078D" w:rsidRDefault="003F0760" w:rsidP="003F0760">
      <w:pPr>
        <w:ind w:right="720"/>
        <w:jc w:val="both"/>
        <w:rPr>
          <w:rFonts w:ascii="Times New Roman" w:hAnsi="Times New Roman" w:cs="Times New Roman"/>
        </w:rPr>
      </w:pPr>
      <w:r>
        <w:rPr>
          <w:rFonts w:ascii="Times New Roman" w:hAnsi="Times New Roman" w:cs="Times New Roman"/>
        </w:rPr>
        <w:tab/>
        <w:t xml:space="preserve">Motion was made by Lloyd Griffin, seconded by Cecil Perry to adjourn the </w:t>
      </w:r>
      <w:r>
        <w:rPr>
          <w:rFonts w:ascii="Times New Roman" w:hAnsi="Times New Roman" w:cs="Times New Roman"/>
        </w:rPr>
        <w:tab/>
        <w:t xml:space="preserve">meeting.  The </w:t>
      </w:r>
      <w:r>
        <w:rPr>
          <w:rFonts w:ascii="Times New Roman" w:hAnsi="Times New Roman" w:cs="Times New Roman"/>
        </w:rPr>
        <w:tab/>
        <w:t xml:space="preserve">motion carried unanimously and the meeting adjourned at 3:54 </w:t>
      </w:r>
      <w:r>
        <w:rPr>
          <w:rFonts w:ascii="Times New Roman" w:hAnsi="Times New Roman" w:cs="Times New Roman"/>
        </w:rPr>
        <w:tab/>
        <w:t>PM.</w:t>
      </w:r>
    </w:p>
    <w:p w:rsidR="003F0760" w:rsidRDefault="003F0760" w:rsidP="003F0760">
      <w:pPr>
        <w:ind w:right="720"/>
        <w:jc w:val="both"/>
        <w:rPr>
          <w:rFonts w:ascii="Times New Roman" w:hAnsi="Times New Roman" w:cs="Times New Roman"/>
        </w:rPr>
      </w:pPr>
    </w:p>
    <w:p w:rsidR="00D43226" w:rsidRPr="0089078D" w:rsidRDefault="00D43226" w:rsidP="00D43226">
      <w:pPr>
        <w:rPr>
          <w:rFonts w:ascii="Times New Roman" w:hAnsi="Times New Roman" w:cs="Times New Roman"/>
        </w:rPr>
      </w:pPr>
      <w:r w:rsidRPr="0089078D">
        <w:rPr>
          <w:rFonts w:ascii="Times New Roman" w:hAnsi="Times New Roman" w:cs="Times New Roman"/>
        </w:rPr>
        <w:tab/>
      </w:r>
      <w:r w:rsidRPr="0089078D">
        <w:rPr>
          <w:rFonts w:ascii="Times New Roman" w:hAnsi="Times New Roman" w:cs="Times New Roman"/>
        </w:rPr>
        <w:tab/>
      </w:r>
      <w:r w:rsidRPr="0089078D">
        <w:rPr>
          <w:rFonts w:ascii="Times New Roman" w:hAnsi="Times New Roman" w:cs="Times New Roman"/>
        </w:rPr>
        <w:tab/>
      </w:r>
      <w:r w:rsidRPr="0089078D">
        <w:rPr>
          <w:rFonts w:ascii="Times New Roman" w:hAnsi="Times New Roman" w:cs="Times New Roman"/>
        </w:rPr>
        <w:tab/>
        <w:t xml:space="preserve">            </w:t>
      </w:r>
      <w:r w:rsidRPr="0089078D">
        <w:rPr>
          <w:rFonts w:ascii="Times New Roman" w:hAnsi="Times New Roman" w:cs="Times New Roman"/>
        </w:rPr>
        <w:tab/>
      </w:r>
      <w:r w:rsidRPr="0089078D">
        <w:rPr>
          <w:rFonts w:ascii="Times New Roman" w:hAnsi="Times New Roman" w:cs="Times New Roman"/>
        </w:rPr>
        <w:tab/>
        <w:t>____________________________________</w:t>
      </w:r>
    </w:p>
    <w:p w:rsidR="00D43226" w:rsidRPr="00E67C96" w:rsidRDefault="00D43226" w:rsidP="00D432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t xml:space="preserve">    </w:t>
      </w:r>
      <w:r>
        <w:rPr>
          <w:rFonts w:ascii="Times New Roman" w:hAnsi="Times New Roman" w:cs="Times New Roman"/>
        </w:rPr>
        <w:t xml:space="preserve">        </w:t>
      </w:r>
      <w:r w:rsidRPr="00E67C96">
        <w:rPr>
          <w:rFonts w:ascii="Times New Roman" w:hAnsi="Times New Roman" w:cs="Times New Roman"/>
        </w:rPr>
        <w:t>CHAIRMAN</w:t>
      </w:r>
    </w:p>
    <w:p w:rsidR="00D43226" w:rsidRDefault="00D43226" w:rsidP="00D43226">
      <w:pPr>
        <w:rPr>
          <w:rFonts w:ascii="Times New Roman" w:hAnsi="Times New Roman" w:cs="Times New Roman"/>
        </w:rPr>
      </w:pPr>
    </w:p>
    <w:p w:rsidR="00D43226" w:rsidRPr="00E67C96" w:rsidRDefault="00D43226" w:rsidP="00D43226">
      <w:pPr>
        <w:rPr>
          <w:rFonts w:ascii="Times New Roman" w:hAnsi="Times New Roman" w:cs="Times New Roman"/>
        </w:rPr>
      </w:pPr>
      <w:r w:rsidRPr="00E67C96">
        <w:rPr>
          <w:rFonts w:ascii="Times New Roman" w:hAnsi="Times New Roman" w:cs="Times New Roman"/>
        </w:rPr>
        <w:t>__________________________________</w:t>
      </w:r>
    </w:p>
    <w:p w:rsidR="00D43226" w:rsidRDefault="00D43226" w:rsidP="00D43226">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p w:rsidR="00D43226" w:rsidRDefault="00D43226" w:rsidP="00D43226">
      <w:pPr>
        <w:rPr>
          <w:rFonts w:ascii="Times New Roman" w:hAnsi="Times New Roman" w:cs="Times New Roman"/>
        </w:rPr>
      </w:pPr>
    </w:p>
    <w:p w:rsidR="00995D9B" w:rsidRDefault="00DD57E5" w:rsidP="00995D9B">
      <w:pPr>
        <w:rPr>
          <w:rFonts w:ascii="Times New Roman" w:hAnsi="Times New Roman" w:cs="Times New Roman"/>
        </w:rPr>
      </w:pPr>
      <w:r>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t xml:space="preserve">         </w:t>
      </w:r>
      <w:r w:rsidR="00995D9B" w:rsidRPr="000E221B">
        <w:rPr>
          <w:rFonts w:ascii="Times New Roman" w:hAnsi="Times New Roman" w:cs="Times New Roman"/>
          <w:b/>
        </w:rPr>
        <w:t xml:space="preserve">PASQUOTANK COUNTY, NORTH CAROLINA                                               </w:t>
      </w:r>
      <w:r w:rsidR="00995D9B">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r>
      <w:r w:rsidR="00995D9B">
        <w:rPr>
          <w:rFonts w:ascii="Times New Roman" w:hAnsi="Times New Roman" w:cs="Times New Roman"/>
          <w:b/>
        </w:rPr>
        <w:tab/>
        <w:t xml:space="preserve">         </w:t>
      </w:r>
      <w:r w:rsidR="00D71FEA">
        <w:rPr>
          <w:rFonts w:ascii="Times New Roman" w:hAnsi="Times New Roman" w:cs="Times New Roman"/>
          <w:b/>
        </w:rPr>
        <w:t>OCTOBER 5, 2015</w:t>
      </w:r>
    </w:p>
    <w:p w:rsidR="00995D9B" w:rsidRDefault="00995D9B" w:rsidP="00995D9B">
      <w:pPr>
        <w:jc w:val="both"/>
        <w:rPr>
          <w:rFonts w:ascii="Times New Roman" w:hAnsi="Times New Roman" w:cs="Times New Roman"/>
        </w:rPr>
      </w:pPr>
    </w:p>
    <w:p w:rsidR="00F07221" w:rsidRDefault="00F07221" w:rsidP="008B35A8">
      <w:pPr>
        <w:jc w:val="both"/>
        <w:rPr>
          <w:rFonts w:ascii="Times New Roman" w:hAnsi="Times New Roman" w:cs="Times New Roman"/>
        </w:rPr>
      </w:pPr>
    </w:p>
    <w:p w:rsidR="00F07221" w:rsidRPr="00E67C96" w:rsidRDefault="00F07221" w:rsidP="008B35A8">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in a regular meeting on </w:t>
      </w:r>
      <w:r>
        <w:rPr>
          <w:rFonts w:ascii="Times New Roman" w:hAnsi="Times New Roman" w:cs="Times New Roman"/>
        </w:rPr>
        <w:t>Mon</w:t>
      </w:r>
      <w:r w:rsidRPr="00E67C96">
        <w:rPr>
          <w:rFonts w:ascii="Times New Roman" w:hAnsi="Times New Roman" w:cs="Times New Roman"/>
        </w:rPr>
        <w:t xml:space="preserve">day, </w:t>
      </w:r>
      <w:r w:rsidR="00D43226">
        <w:rPr>
          <w:rFonts w:ascii="Times New Roman" w:hAnsi="Times New Roman" w:cs="Times New Roman"/>
        </w:rPr>
        <w:br/>
      </w:r>
      <w:r w:rsidR="00D71FEA">
        <w:rPr>
          <w:rFonts w:ascii="Times New Roman" w:hAnsi="Times New Roman" w:cs="Times New Roman"/>
        </w:rPr>
        <w:t>October 5, 2015</w:t>
      </w:r>
      <w:r w:rsidRPr="00E67C96">
        <w:rPr>
          <w:rFonts w:ascii="Times New Roman" w:hAnsi="Times New Roman" w:cs="Times New Roman"/>
        </w:rPr>
        <w:t xml:space="preserve"> in </w:t>
      </w:r>
      <w:r>
        <w:rPr>
          <w:rFonts w:ascii="Times New Roman" w:hAnsi="Times New Roman" w:cs="Times New Roman"/>
        </w:rPr>
        <w:t xml:space="preserve">Courtroom C in the Pasquotank County Courthouse.    </w:t>
      </w:r>
    </w:p>
    <w:p w:rsidR="00F07221" w:rsidRDefault="00F07221" w:rsidP="00F07221">
      <w:pPr>
        <w:rPr>
          <w:rFonts w:ascii="Times New Roman" w:hAnsi="Times New Roman" w:cs="Times New Roman"/>
        </w:rPr>
      </w:pPr>
    </w:p>
    <w:p w:rsidR="00D71FEA" w:rsidRDefault="00D71FEA" w:rsidP="00D71FEA">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Pr>
          <w:rFonts w:ascii="Times New Roman" w:hAnsi="Times New Roman" w:cs="Times New Roman"/>
        </w:rPr>
        <w:t>Joseph S. Winslow, Jr., Chairman</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Cecil Perry, Vice-Chairman</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 Dixon</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Lloyd E. Griffin, III</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William R. Sterritt</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Frankie Meads</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Bettie J. Parker</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D71FEA" w:rsidRPr="00420E57" w:rsidRDefault="00D71FEA" w:rsidP="00D71FEA">
      <w:pPr>
        <w:rPr>
          <w:rFonts w:ascii="Times New Roman" w:hAnsi="Times New Roman" w:cs="Times New Roman"/>
          <w:bCs/>
        </w:rPr>
      </w:pPr>
      <w:r w:rsidRPr="00C27577">
        <w:rPr>
          <w:rFonts w:ascii="Times New Roman" w:hAnsi="Times New Roman" w:cs="Times New Roman"/>
          <w:b/>
        </w:rPr>
        <w:t>MEMBERS ABSENT:</w:t>
      </w:r>
      <w:r w:rsidRPr="00C27577">
        <w:rPr>
          <w:rFonts w:ascii="Times New Roman" w:hAnsi="Times New Roman" w:cs="Times New Roman"/>
          <w:b/>
        </w:rPr>
        <w:tab/>
      </w:r>
      <w:r w:rsidRPr="00420E57">
        <w:rPr>
          <w:rFonts w:ascii="Times New Roman" w:hAnsi="Times New Roman" w:cs="Times New Roman"/>
        </w:rPr>
        <w:t>None</w:t>
      </w:r>
    </w:p>
    <w:p w:rsidR="00D71FEA" w:rsidRPr="00E67C96" w:rsidRDefault="00D71FEA" w:rsidP="00D71FEA">
      <w:pPr>
        <w:rPr>
          <w:rFonts w:ascii="Times New Roman" w:hAnsi="Times New Roman" w:cs="Times New Roman"/>
        </w:rPr>
      </w:pPr>
    </w:p>
    <w:p w:rsidR="00D71FEA" w:rsidRPr="00484D63" w:rsidRDefault="00D71FEA" w:rsidP="00D71FEA">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Pr="00484D63">
        <w:rPr>
          <w:rFonts w:ascii="Times New Roman" w:hAnsi="Times New Roman" w:cs="Times New Roman"/>
          <w:bCs/>
        </w:rPr>
        <w:t>R</w:t>
      </w:r>
      <w:r>
        <w:rPr>
          <w:rFonts w:ascii="Times New Roman" w:hAnsi="Times New Roman" w:cs="Times New Roman"/>
          <w:bCs/>
        </w:rPr>
        <w:t>odney Bunch</w:t>
      </w:r>
      <w:r w:rsidRPr="00484D63">
        <w:rPr>
          <w:rFonts w:ascii="Times New Roman" w:hAnsi="Times New Roman" w:cs="Times New Roman"/>
          <w:bCs/>
        </w:rPr>
        <w:t>, County Manager</w:t>
      </w:r>
    </w:p>
    <w:p w:rsidR="00D71FEA" w:rsidRDefault="00D71FEA" w:rsidP="00D71FE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 Michael Cox, County Attorney</w:t>
      </w:r>
    </w:p>
    <w:p w:rsidR="00D71FEA" w:rsidRDefault="00D71FEA" w:rsidP="00D71F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Lynn Scott</w:t>
      </w:r>
      <w:r w:rsidRPr="00E67C96">
        <w:rPr>
          <w:rFonts w:ascii="Times New Roman" w:hAnsi="Times New Roman" w:cs="Times New Roman"/>
        </w:rPr>
        <w:t>, Clerk to the Board</w:t>
      </w:r>
    </w:p>
    <w:p w:rsidR="000B7DF0" w:rsidRDefault="000B7DF0" w:rsidP="00DA0F69">
      <w:pPr>
        <w:jc w:val="both"/>
        <w:rPr>
          <w:rFonts w:ascii="Times New Roman" w:hAnsi="Times New Roman" w:cs="Times New Roman"/>
        </w:rPr>
      </w:pPr>
    </w:p>
    <w:p w:rsidR="00D51B5B" w:rsidRDefault="00D51B5B" w:rsidP="00D51B5B">
      <w:pPr>
        <w:jc w:val="both"/>
        <w:rPr>
          <w:rFonts w:ascii="Times New Roman" w:hAnsi="Times New Roman" w:cs="Times New Roman"/>
        </w:rPr>
      </w:pPr>
      <w:r w:rsidRPr="00E67C96">
        <w:rPr>
          <w:rFonts w:ascii="Times New Roman" w:hAnsi="Times New Roman" w:cs="Times New Roman"/>
        </w:rPr>
        <w:t>The meeting was called to order at 7:0</w:t>
      </w:r>
      <w:r>
        <w:rPr>
          <w:rFonts w:ascii="Times New Roman" w:hAnsi="Times New Roman" w:cs="Times New Roman"/>
        </w:rPr>
        <w:t>0</w:t>
      </w:r>
      <w:r w:rsidRPr="00E67C96">
        <w:rPr>
          <w:rFonts w:ascii="Times New Roman" w:hAnsi="Times New Roman" w:cs="Times New Roman"/>
        </w:rPr>
        <w:t xml:space="preserve"> PM by C</w:t>
      </w:r>
      <w:r w:rsidR="002B4E6A">
        <w:rPr>
          <w:rFonts w:ascii="Times New Roman" w:hAnsi="Times New Roman" w:cs="Times New Roman"/>
        </w:rPr>
        <w:t>hairman J</w:t>
      </w:r>
      <w:r w:rsidR="00D71FEA">
        <w:rPr>
          <w:rFonts w:ascii="Times New Roman" w:hAnsi="Times New Roman" w:cs="Times New Roman"/>
        </w:rPr>
        <w:t>oseph Winslow</w:t>
      </w:r>
      <w:r w:rsidRPr="00E67C96">
        <w:rPr>
          <w:rFonts w:ascii="Times New Roman" w:hAnsi="Times New Roman" w:cs="Times New Roman"/>
        </w:rPr>
        <w:t xml:space="preserve">.  </w:t>
      </w:r>
      <w:r w:rsidR="00AE17E5">
        <w:rPr>
          <w:rFonts w:ascii="Times New Roman" w:hAnsi="Times New Roman" w:cs="Times New Roman"/>
        </w:rPr>
        <w:t xml:space="preserve">Commissioner Bettie Parker gave </w:t>
      </w:r>
      <w:r w:rsidR="004F3126">
        <w:rPr>
          <w:rFonts w:ascii="Times New Roman" w:hAnsi="Times New Roman" w:cs="Times New Roman"/>
        </w:rPr>
        <w:t xml:space="preserve">the invocation </w:t>
      </w:r>
      <w:r w:rsidR="00AE17E5">
        <w:rPr>
          <w:rFonts w:ascii="Times New Roman" w:hAnsi="Times New Roman" w:cs="Times New Roman"/>
        </w:rPr>
        <w:t xml:space="preserve">and Commissioner William Sterritt </w:t>
      </w:r>
      <w:r w:rsidRPr="00E67C96">
        <w:rPr>
          <w:rFonts w:ascii="Times New Roman" w:hAnsi="Times New Roman" w:cs="Times New Roman"/>
        </w:rPr>
        <w:t>led in the Pledge of Allegiance to the American Flag.</w:t>
      </w:r>
      <w:r>
        <w:rPr>
          <w:rFonts w:ascii="Times New Roman" w:hAnsi="Times New Roman" w:cs="Times New Roman"/>
        </w:rPr>
        <w:t xml:space="preserve">  </w:t>
      </w:r>
    </w:p>
    <w:p w:rsidR="00741AF7" w:rsidRDefault="00741AF7" w:rsidP="00D51B5B">
      <w:pPr>
        <w:jc w:val="both"/>
        <w:rPr>
          <w:rFonts w:ascii="Times New Roman" w:hAnsi="Times New Roman" w:cs="Times New Roman"/>
        </w:rPr>
      </w:pPr>
    </w:p>
    <w:p w:rsidR="00B84DAE" w:rsidRPr="00B84DAE" w:rsidRDefault="006743F9" w:rsidP="004F3126">
      <w:pPr>
        <w:jc w:val="both"/>
        <w:rPr>
          <w:rFonts w:ascii="Times New Roman" w:hAnsi="Times New Roman" w:cs="Times New Roman"/>
          <w:b/>
        </w:rPr>
      </w:pPr>
      <w:r w:rsidRPr="006743F9">
        <w:rPr>
          <w:rFonts w:ascii="Times New Roman" w:hAnsi="Times New Roman" w:cs="Times New Roman"/>
          <w:b/>
        </w:rPr>
        <w:t>1.</w:t>
      </w:r>
      <w:r w:rsidRPr="006743F9">
        <w:rPr>
          <w:rFonts w:ascii="Times New Roman" w:hAnsi="Times New Roman" w:cs="Times New Roman"/>
          <w:b/>
        </w:rPr>
        <w:tab/>
      </w:r>
      <w:r w:rsidR="00B84DAE">
        <w:rPr>
          <w:rFonts w:ascii="Times New Roman" w:hAnsi="Times New Roman" w:cs="Times New Roman"/>
          <w:b/>
          <w:u w:val="single"/>
        </w:rPr>
        <w:t xml:space="preserve">INTRODUCTION OF </w:t>
      </w:r>
      <w:r w:rsidR="00741AF7">
        <w:rPr>
          <w:rFonts w:ascii="Times New Roman" w:hAnsi="Times New Roman" w:cs="Times New Roman"/>
          <w:b/>
          <w:u w:val="single"/>
        </w:rPr>
        <w:t>CHRISTINA REHKLAW</w:t>
      </w:r>
      <w:r w:rsidR="00B84DAE">
        <w:rPr>
          <w:rFonts w:ascii="Times New Roman" w:hAnsi="Times New Roman" w:cs="Times New Roman"/>
          <w:b/>
        </w:rPr>
        <w:t>:</w:t>
      </w:r>
    </w:p>
    <w:p w:rsidR="00A5226B" w:rsidRDefault="002E6975" w:rsidP="00D51B5B">
      <w:pPr>
        <w:jc w:val="both"/>
        <w:rPr>
          <w:rFonts w:ascii="Times New Roman" w:hAnsi="Times New Roman" w:cs="Times New Roman"/>
        </w:rPr>
      </w:pPr>
      <w:r>
        <w:rPr>
          <w:rFonts w:ascii="Times New Roman" w:hAnsi="Times New Roman" w:cs="Times New Roman"/>
        </w:rPr>
        <w:t xml:space="preserve">Commissioner Dixon introduced </w:t>
      </w:r>
      <w:r w:rsidR="00E9730D">
        <w:rPr>
          <w:rFonts w:ascii="Times New Roman" w:hAnsi="Times New Roman" w:cs="Times New Roman"/>
        </w:rPr>
        <w:t xml:space="preserve">Ms. Christina </w:t>
      </w:r>
      <w:proofErr w:type="spellStart"/>
      <w:r w:rsidR="00E9730D">
        <w:rPr>
          <w:rFonts w:ascii="Times New Roman" w:hAnsi="Times New Roman" w:cs="Times New Roman"/>
        </w:rPr>
        <w:t>Rehklaw</w:t>
      </w:r>
      <w:proofErr w:type="spellEnd"/>
      <w:r w:rsidR="00E9730D">
        <w:rPr>
          <w:rFonts w:ascii="Times New Roman" w:hAnsi="Times New Roman" w:cs="Times New Roman"/>
        </w:rPr>
        <w:t xml:space="preserve">, the new Tourism Director for the Elizabeth City Area Convention &amp; Visitors Center.  Ms. </w:t>
      </w:r>
      <w:proofErr w:type="spellStart"/>
      <w:r w:rsidR="00E9730D">
        <w:rPr>
          <w:rFonts w:ascii="Times New Roman" w:hAnsi="Times New Roman" w:cs="Times New Roman"/>
        </w:rPr>
        <w:t>Rehklaw</w:t>
      </w:r>
      <w:proofErr w:type="spellEnd"/>
      <w:r w:rsidR="00E9730D">
        <w:rPr>
          <w:rFonts w:ascii="Times New Roman" w:hAnsi="Times New Roman" w:cs="Times New Roman"/>
        </w:rPr>
        <w:t xml:space="preserve"> </w:t>
      </w:r>
      <w:r w:rsidR="00491FA6">
        <w:rPr>
          <w:rFonts w:ascii="Times New Roman" w:hAnsi="Times New Roman" w:cs="Times New Roman"/>
        </w:rPr>
        <w:t xml:space="preserve">stated that she grew up on a small farm in </w:t>
      </w:r>
      <w:r w:rsidR="00D45D7D">
        <w:rPr>
          <w:rFonts w:ascii="Times New Roman" w:hAnsi="Times New Roman" w:cs="Times New Roman"/>
        </w:rPr>
        <w:t>N</w:t>
      </w:r>
      <w:r w:rsidR="00491FA6">
        <w:rPr>
          <w:rFonts w:ascii="Times New Roman" w:hAnsi="Times New Roman" w:cs="Times New Roman"/>
        </w:rPr>
        <w:t xml:space="preserve">orthwest Ohio.  She said she received her bachelor’s degree in </w:t>
      </w:r>
      <w:r w:rsidR="00D45D7D">
        <w:rPr>
          <w:rFonts w:ascii="Times New Roman" w:hAnsi="Times New Roman" w:cs="Times New Roman"/>
        </w:rPr>
        <w:t>m</w:t>
      </w:r>
      <w:r w:rsidR="00491FA6">
        <w:rPr>
          <w:rFonts w:ascii="Times New Roman" w:hAnsi="Times New Roman" w:cs="Times New Roman"/>
        </w:rPr>
        <w:t xml:space="preserve">arketing, </w:t>
      </w:r>
      <w:r w:rsidR="00D45D7D">
        <w:rPr>
          <w:rFonts w:ascii="Times New Roman" w:hAnsi="Times New Roman" w:cs="Times New Roman"/>
        </w:rPr>
        <w:t>a</w:t>
      </w:r>
      <w:r w:rsidR="00491FA6">
        <w:rPr>
          <w:rFonts w:ascii="Times New Roman" w:hAnsi="Times New Roman" w:cs="Times New Roman"/>
        </w:rPr>
        <w:t xml:space="preserve">ccounting and </w:t>
      </w:r>
      <w:r w:rsidR="00D45D7D">
        <w:rPr>
          <w:rFonts w:ascii="Times New Roman" w:hAnsi="Times New Roman" w:cs="Times New Roman"/>
        </w:rPr>
        <w:t>b</w:t>
      </w:r>
      <w:r w:rsidR="00491FA6">
        <w:rPr>
          <w:rFonts w:ascii="Times New Roman" w:hAnsi="Times New Roman" w:cs="Times New Roman"/>
        </w:rPr>
        <w:t xml:space="preserve">usiness </w:t>
      </w:r>
      <w:r w:rsidR="00D45D7D">
        <w:rPr>
          <w:rFonts w:ascii="Times New Roman" w:hAnsi="Times New Roman" w:cs="Times New Roman"/>
        </w:rPr>
        <w:t>a</w:t>
      </w:r>
      <w:r w:rsidR="00491FA6">
        <w:rPr>
          <w:rFonts w:ascii="Times New Roman" w:hAnsi="Times New Roman" w:cs="Times New Roman"/>
        </w:rPr>
        <w:t xml:space="preserve">dministration. </w:t>
      </w:r>
      <w:r w:rsidR="00E9730D">
        <w:rPr>
          <w:rFonts w:ascii="Times New Roman" w:hAnsi="Times New Roman" w:cs="Times New Roman"/>
        </w:rPr>
        <w:t xml:space="preserve"> </w:t>
      </w:r>
      <w:r w:rsidR="00507E5D">
        <w:rPr>
          <w:rFonts w:ascii="Times New Roman" w:hAnsi="Times New Roman" w:cs="Times New Roman"/>
        </w:rPr>
        <w:t xml:space="preserve"> She stated that she </w:t>
      </w:r>
      <w:r w:rsidR="00D45D7D">
        <w:rPr>
          <w:rFonts w:ascii="Times New Roman" w:hAnsi="Times New Roman" w:cs="Times New Roman"/>
        </w:rPr>
        <w:t xml:space="preserve">has </w:t>
      </w:r>
      <w:r w:rsidR="00507E5D">
        <w:rPr>
          <w:rFonts w:ascii="Times New Roman" w:hAnsi="Times New Roman" w:cs="Times New Roman"/>
        </w:rPr>
        <w:t xml:space="preserve">worked in marketing research for 15+ years for two large global companies.  She said she decided she wanted to do something more civic based and that is how she got into tourism.  She </w:t>
      </w:r>
      <w:r w:rsidR="00D45D7D">
        <w:rPr>
          <w:rFonts w:ascii="Times New Roman" w:hAnsi="Times New Roman" w:cs="Times New Roman"/>
        </w:rPr>
        <w:t>said she wo</w:t>
      </w:r>
      <w:r w:rsidR="00507E5D">
        <w:rPr>
          <w:rFonts w:ascii="Times New Roman" w:hAnsi="Times New Roman" w:cs="Times New Roman"/>
        </w:rPr>
        <w:t xml:space="preserve">rked for a 3 county conventions and visitors bureau </w:t>
      </w:r>
      <w:r w:rsidR="00D45D7D">
        <w:rPr>
          <w:rFonts w:ascii="Times New Roman" w:hAnsi="Times New Roman" w:cs="Times New Roman"/>
        </w:rPr>
        <w:t xml:space="preserve">in northern Kentucky where she worked on business development and created their social media channels.  Most recently she worked for the Virginia Tourism Corporation.  She thanked the Board and said she looks forward to working with them.  </w:t>
      </w:r>
    </w:p>
    <w:p w:rsidR="00D45D7D" w:rsidRDefault="00D45D7D" w:rsidP="00D51B5B">
      <w:pPr>
        <w:jc w:val="both"/>
        <w:rPr>
          <w:rFonts w:ascii="Times New Roman" w:hAnsi="Times New Roman" w:cs="Times New Roman"/>
        </w:rPr>
      </w:pPr>
    </w:p>
    <w:p w:rsidR="00A5226B" w:rsidRPr="005F4DA3" w:rsidRDefault="004F3126" w:rsidP="00D51B5B">
      <w:pPr>
        <w:jc w:val="both"/>
        <w:rPr>
          <w:rFonts w:ascii="Times New Roman" w:hAnsi="Times New Roman" w:cs="Times New Roman"/>
          <w:b/>
        </w:rPr>
      </w:pPr>
      <w:r>
        <w:rPr>
          <w:rFonts w:ascii="Times New Roman" w:hAnsi="Times New Roman" w:cs="Times New Roman"/>
          <w:b/>
        </w:rPr>
        <w:t>2</w:t>
      </w:r>
      <w:r w:rsidR="00A5226B" w:rsidRPr="00A5226B">
        <w:rPr>
          <w:rFonts w:ascii="Times New Roman" w:hAnsi="Times New Roman" w:cs="Times New Roman"/>
          <w:b/>
        </w:rPr>
        <w:t>.</w:t>
      </w:r>
      <w:r w:rsidR="00A5226B" w:rsidRPr="00A5226B">
        <w:rPr>
          <w:rFonts w:ascii="Times New Roman" w:hAnsi="Times New Roman" w:cs="Times New Roman"/>
          <w:b/>
        </w:rPr>
        <w:tab/>
      </w:r>
      <w:r w:rsidR="004452B0" w:rsidRPr="005F4DA3">
        <w:rPr>
          <w:rFonts w:ascii="Times New Roman" w:hAnsi="Times New Roman" w:cs="Times New Roman"/>
          <w:b/>
          <w:u w:val="single"/>
        </w:rPr>
        <w:t>PRESENTATION OF PINS TO EMPLOYEES FOR YEARS OF SERVICE</w:t>
      </w:r>
      <w:r w:rsidR="00A5226B" w:rsidRPr="005F4DA3">
        <w:rPr>
          <w:rFonts w:ascii="Times New Roman" w:hAnsi="Times New Roman" w:cs="Times New Roman"/>
          <w:b/>
        </w:rPr>
        <w:t>:</w:t>
      </w:r>
    </w:p>
    <w:p w:rsidR="004452B0" w:rsidRPr="005F4DA3" w:rsidRDefault="004452B0" w:rsidP="00D51B5B">
      <w:pPr>
        <w:jc w:val="both"/>
        <w:rPr>
          <w:rFonts w:ascii="Times New Roman" w:hAnsi="Times New Roman" w:cs="Times New Roman"/>
        </w:rPr>
      </w:pPr>
      <w:r w:rsidRPr="005F4DA3">
        <w:rPr>
          <w:rFonts w:ascii="Times New Roman" w:hAnsi="Times New Roman" w:cs="Times New Roman"/>
        </w:rPr>
        <w:t>Chairman Winslow called on the following county employees to receive pins recognizing their years of service to Pasquotank County:</w:t>
      </w:r>
    </w:p>
    <w:p w:rsidR="004452B0" w:rsidRPr="005F4DA3" w:rsidRDefault="004452B0" w:rsidP="00D51B5B">
      <w:pPr>
        <w:jc w:val="both"/>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gridCol w:w="2610"/>
      </w:tblGrid>
      <w:tr w:rsidR="004452B0" w:rsidRPr="005F4DA3" w:rsidTr="004452B0">
        <w:trPr>
          <w:trHeight w:val="323"/>
        </w:trPr>
        <w:tc>
          <w:tcPr>
            <w:tcW w:w="3150" w:type="dxa"/>
            <w:vAlign w:val="center"/>
          </w:tcPr>
          <w:p w:rsidR="004452B0" w:rsidRPr="005F4DA3" w:rsidRDefault="004452B0" w:rsidP="004452B0">
            <w:pPr>
              <w:jc w:val="center"/>
              <w:rPr>
                <w:rFonts w:ascii="Times New Roman" w:eastAsia="Calibri" w:hAnsi="Times New Roman" w:cs="Times New Roman"/>
                <w:b/>
              </w:rPr>
            </w:pPr>
            <w:r w:rsidRPr="005F4DA3">
              <w:rPr>
                <w:rFonts w:ascii="Times New Roman" w:eastAsia="Calibri" w:hAnsi="Times New Roman" w:cs="Times New Roman"/>
                <w:b/>
              </w:rPr>
              <w:t>Employee</w:t>
            </w:r>
          </w:p>
        </w:tc>
        <w:tc>
          <w:tcPr>
            <w:tcW w:w="3510" w:type="dxa"/>
            <w:vAlign w:val="center"/>
          </w:tcPr>
          <w:p w:rsidR="004452B0" w:rsidRPr="005F4DA3" w:rsidRDefault="004452B0" w:rsidP="004452B0">
            <w:pPr>
              <w:jc w:val="center"/>
              <w:rPr>
                <w:rFonts w:ascii="Times New Roman" w:eastAsia="Calibri" w:hAnsi="Times New Roman" w:cs="Times New Roman"/>
                <w:b/>
              </w:rPr>
            </w:pPr>
            <w:r w:rsidRPr="005F4DA3">
              <w:rPr>
                <w:rFonts w:ascii="Times New Roman" w:eastAsia="Calibri" w:hAnsi="Times New Roman" w:cs="Times New Roman"/>
                <w:b/>
              </w:rPr>
              <w:t>Department</w:t>
            </w:r>
          </w:p>
        </w:tc>
        <w:tc>
          <w:tcPr>
            <w:tcW w:w="2610" w:type="dxa"/>
            <w:vAlign w:val="center"/>
          </w:tcPr>
          <w:p w:rsidR="004452B0" w:rsidRPr="005F4DA3" w:rsidRDefault="004452B0" w:rsidP="004452B0">
            <w:pPr>
              <w:jc w:val="center"/>
              <w:rPr>
                <w:rFonts w:ascii="Times New Roman" w:eastAsia="Calibri" w:hAnsi="Times New Roman" w:cs="Times New Roman"/>
                <w:b/>
              </w:rPr>
            </w:pPr>
            <w:r w:rsidRPr="005F4DA3">
              <w:rPr>
                <w:rFonts w:ascii="Times New Roman" w:eastAsia="Calibri" w:hAnsi="Times New Roman" w:cs="Times New Roman"/>
                <w:b/>
              </w:rPr>
              <w:t xml:space="preserve">Years of </w:t>
            </w:r>
          </w:p>
          <w:p w:rsidR="004452B0" w:rsidRPr="005F4DA3" w:rsidRDefault="004452B0" w:rsidP="004452B0">
            <w:pPr>
              <w:jc w:val="center"/>
              <w:rPr>
                <w:rFonts w:ascii="Times New Roman" w:eastAsia="Calibri" w:hAnsi="Times New Roman" w:cs="Times New Roman"/>
                <w:b/>
              </w:rPr>
            </w:pPr>
            <w:r w:rsidRPr="005F4DA3">
              <w:rPr>
                <w:rFonts w:ascii="Times New Roman" w:eastAsia="Calibri" w:hAnsi="Times New Roman" w:cs="Times New Roman"/>
                <w:b/>
              </w:rPr>
              <w:t>Service</w:t>
            </w:r>
          </w:p>
        </w:tc>
      </w:tr>
      <w:tr w:rsidR="004452B0" w:rsidRPr="005F4DA3" w:rsidTr="004452B0">
        <w:tc>
          <w:tcPr>
            <w:tcW w:w="315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Brenda Winslow</w:t>
            </w:r>
          </w:p>
        </w:tc>
        <w:tc>
          <w:tcPr>
            <w:tcW w:w="351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DSS</w:t>
            </w:r>
          </w:p>
        </w:tc>
        <w:tc>
          <w:tcPr>
            <w:tcW w:w="2610" w:type="dxa"/>
          </w:tcPr>
          <w:p w:rsidR="004452B0" w:rsidRPr="005F4DA3" w:rsidRDefault="004452B0" w:rsidP="004452B0">
            <w:pPr>
              <w:jc w:val="center"/>
              <w:rPr>
                <w:rFonts w:ascii="Times New Roman" w:hAnsi="Times New Roman" w:cs="Times New Roman"/>
              </w:rPr>
            </w:pPr>
            <w:r w:rsidRPr="005F4DA3">
              <w:rPr>
                <w:rFonts w:ascii="Times New Roman" w:hAnsi="Times New Roman" w:cs="Times New Roman"/>
              </w:rPr>
              <w:t>20 years</w:t>
            </w:r>
          </w:p>
        </w:tc>
      </w:tr>
      <w:tr w:rsidR="004452B0" w:rsidRPr="005F4DA3" w:rsidTr="004452B0">
        <w:tc>
          <w:tcPr>
            <w:tcW w:w="315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Shirley Bryant</w:t>
            </w:r>
          </w:p>
        </w:tc>
        <w:tc>
          <w:tcPr>
            <w:tcW w:w="351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Register of Deeds</w:t>
            </w:r>
          </w:p>
        </w:tc>
        <w:tc>
          <w:tcPr>
            <w:tcW w:w="2610" w:type="dxa"/>
          </w:tcPr>
          <w:p w:rsidR="004452B0" w:rsidRPr="005F4DA3" w:rsidRDefault="004452B0" w:rsidP="004452B0">
            <w:pPr>
              <w:jc w:val="center"/>
              <w:rPr>
                <w:rFonts w:ascii="Times New Roman" w:hAnsi="Times New Roman" w:cs="Times New Roman"/>
              </w:rPr>
            </w:pPr>
            <w:r w:rsidRPr="005F4DA3">
              <w:rPr>
                <w:rFonts w:ascii="Times New Roman" w:hAnsi="Times New Roman" w:cs="Times New Roman"/>
              </w:rPr>
              <w:t>10 years</w:t>
            </w:r>
          </w:p>
        </w:tc>
      </w:tr>
      <w:tr w:rsidR="004452B0" w:rsidRPr="005F4DA3" w:rsidTr="004452B0">
        <w:tc>
          <w:tcPr>
            <w:tcW w:w="315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Shelley Cox</w:t>
            </w:r>
          </w:p>
        </w:tc>
        <w:tc>
          <w:tcPr>
            <w:tcW w:w="3510" w:type="dxa"/>
          </w:tcPr>
          <w:p w:rsidR="004452B0" w:rsidRPr="005F4DA3" w:rsidRDefault="004452B0" w:rsidP="004452B0">
            <w:pPr>
              <w:rPr>
                <w:rFonts w:ascii="Times New Roman" w:hAnsi="Times New Roman" w:cs="Times New Roman"/>
              </w:rPr>
            </w:pPr>
            <w:r w:rsidRPr="005F4DA3">
              <w:rPr>
                <w:rFonts w:ascii="Times New Roman" w:hAnsi="Times New Roman" w:cs="Times New Roman"/>
              </w:rPr>
              <w:t>Planning Department</w:t>
            </w:r>
          </w:p>
        </w:tc>
        <w:tc>
          <w:tcPr>
            <w:tcW w:w="2610" w:type="dxa"/>
          </w:tcPr>
          <w:p w:rsidR="004452B0" w:rsidRPr="005F4DA3" w:rsidRDefault="004452B0" w:rsidP="004452B0">
            <w:pPr>
              <w:jc w:val="center"/>
              <w:rPr>
                <w:rFonts w:ascii="Times New Roman" w:hAnsi="Times New Roman" w:cs="Times New Roman"/>
              </w:rPr>
            </w:pPr>
            <w:r w:rsidRPr="005F4DA3">
              <w:rPr>
                <w:rFonts w:ascii="Times New Roman" w:hAnsi="Times New Roman" w:cs="Times New Roman"/>
              </w:rPr>
              <w:t>10 years</w:t>
            </w:r>
          </w:p>
        </w:tc>
      </w:tr>
    </w:tbl>
    <w:p w:rsidR="004452B0" w:rsidRPr="005F4DA3" w:rsidRDefault="004452B0" w:rsidP="00D51B5B">
      <w:pPr>
        <w:jc w:val="both"/>
        <w:rPr>
          <w:rFonts w:ascii="Times New Roman" w:hAnsi="Times New Roman" w:cs="Times New Roman"/>
        </w:rPr>
      </w:pPr>
    </w:p>
    <w:p w:rsidR="008E3D11" w:rsidRDefault="008E3D11" w:rsidP="00D51B5B">
      <w:pPr>
        <w:jc w:val="both"/>
        <w:rPr>
          <w:rFonts w:ascii="Times New Roman" w:hAnsi="Times New Roman" w:cs="Times New Roman"/>
        </w:rPr>
      </w:pPr>
      <w:r>
        <w:rPr>
          <w:rFonts w:ascii="Times New Roman" w:hAnsi="Times New Roman" w:cs="Times New Roman"/>
        </w:rPr>
        <w:t>The following e</w:t>
      </w:r>
      <w:r w:rsidR="004452B0" w:rsidRPr="005F4DA3">
        <w:rPr>
          <w:rFonts w:ascii="Times New Roman" w:hAnsi="Times New Roman" w:cs="Times New Roman"/>
        </w:rPr>
        <w:t xml:space="preserve">mployees could not attend tonight’s meeting </w:t>
      </w:r>
      <w:r>
        <w:rPr>
          <w:rFonts w:ascii="Times New Roman" w:hAnsi="Times New Roman" w:cs="Times New Roman"/>
        </w:rPr>
        <w:t xml:space="preserve">to receive pins recognizing their years of service with Pasquotank County:  </w:t>
      </w:r>
    </w:p>
    <w:p w:rsidR="008E3D11" w:rsidRPr="005F4DA3" w:rsidRDefault="008E3D11" w:rsidP="008E3D11">
      <w:pPr>
        <w:jc w:val="both"/>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gridCol w:w="2610"/>
      </w:tblGrid>
      <w:tr w:rsidR="008E3D11" w:rsidRPr="005F4DA3" w:rsidTr="00757769">
        <w:trPr>
          <w:trHeight w:val="323"/>
        </w:trPr>
        <w:tc>
          <w:tcPr>
            <w:tcW w:w="3150" w:type="dxa"/>
            <w:vAlign w:val="center"/>
          </w:tcPr>
          <w:p w:rsidR="008E3D11" w:rsidRPr="005F4DA3" w:rsidRDefault="008E3D11" w:rsidP="00757769">
            <w:pPr>
              <w:jc w:val="center"/>
              <w:rPr>
                <w:rFonts w:ascii="Times New Roman" w:eastAsia="Calibri" w:hAnsi="Times New Roman" w:cs="Times New Roman"/>
                <w:b/>
              </w:rPr>
            </w:pPr>
            <w:r w:rsidRPr="005F4DA3">
              <w:rPr>
                <w:rFonts w:ascii="Times New Roman" w:eastAsia="Calibri" w:hAnsi="Times New Roman" w:cs="Times New Roman"/>
                <w:b/>
              </w:rPr>
              <w:t>Employee</w:t>
            </w:r>
          </w:p>
        </w:tc>
        <w:tc>
          <w:tcPr>
            <w:tcW w:w="3510" w:type="dxa"/>
            <w:vAlign w:val="center"/>
          </w:tcPr>
          <w:p w:rsidR="008E3D11" w:rsidRPr="005F4DA3" w:rsidRDefault="008E3D11" w:rsidP="00757769">
            <w:pPr>
              <w:jc w:val="center"/>
              <w:rPr>
                <w:rFonts w:ascii="Times New Roman" w:eastAsia="Calibri" w:hAnsi="Times New Roman" w:cs="Times New Roman"/>
                <w:b/>
              </w:rPr>
            </w:pPr>
            <w:r w:rsidRPr="005F4DA3">
              <w:rPr>
                <w:rFonts w:ascii="Times New Roman" w:eastAsia="Calibri" w:hAnsi="Times New Roman" w:cs="Times New Roman"/>
                <w:b/>
              </w:rPr>
              <w:t>Department</w:t>
            </w:r>
          </w:p>
        </w:tc>
        <w:tc>
          <w:tcPr>
            <w:tcW w:w="2610" w:type="dxa"/>
            <w:vAlign w:val="center"/>
          </w:tcPr>
          <w:p w:rsidR="008E3D11" w:rsidRPr="005F4DA3" w:rsidRDefault="008E3D11" w:rsidP="00757769">
            <w:pPr>
              <w:jc w:val="center"/>
              <w:rPr>
                <w:rFonts w:ascii="Times New Roman" w:eastAsia="Calibri" w:hAnsi="Times New Roman" w:cs="Times New Roman"/>
                <w:b/>
              </w:rPr>
            </w:pPr>
            <w:r w:rsidRPr="005F4DA3">
              <w:rPr>
                <w:rFonts w:ascii="Times New Roman" w:eastAsia="Calibri" w:hAnsi="Times New Roman" w:cs="Times New Roman"/>
                <w:b/>
              </w:rPr>
              <w:t xml:space="preserve">Years of </w:t>
            </w:r>
          </w:p>
          <w:p w:rsidR="008E3D11" w:rsidRPr="005F4DA3" w:rsidRDefault="008E3D11" w:rsidP="00757769">
            <w:pPr>
              <w:jc w:val="center"/>
              <w:rPr>
                <w:rFonts w:ascii="Times New Roman" w:eastAsia="Calibri" w:hAnsi="Times New Roman" w:cs="Times New Roman"/>
                <w:b/>
              </w:rPr>
            </w:pPr>
            <w:r w:rsidRPr="005F4DA3">
              <w:rPr>
                <w:rFonts w:ascii="Times New Roman" w:eastAsia="Calibri" w:hAnsi="Times New Roman" w:cs="Times New Roman"/>
                <w:b/>
              </w:rPr>
              <w:t>Service</w:t>
            </w:r>
          </w:p>
        </w:tc>
      </w:tr>
      <w:tr w:rsidR="008E3D11" w:rsidRPr="005F4DA3" w:rsidTr="00757769">
        <w:tc>
          <w:tcPr>
            <w:tcW w:w="3150" w:type="dxa"/>
          </w:tcPr>
          <w:p w:rsidR="008E3D11" w:rsidRPr="005F4DA3" w:rsidRDefault="008E3D11" w:rsidP="00757769">
            <w:pPr>
              <w:rPr>
                <w:rFonts w:ascii="Times New Roman" w:hAnsi="Times New Roman" w:cs="Times New Roman"/>
              </w:rPr>
            </w:pPr>
            <w:r w:rsidRPr="005F4DA3">
              <w:rPr>
                <w:rFonts w:ascii="Times New Roman" w:hAnsi="Times New Roman" w:cs="Times New Roman"/>
              </w:rPr>
              <w:t>Pamela Collins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Central Communications</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25 years</w:t>
            </w:r>
          </w:p>
        </w:tc>
      </w:tr>
      <w:tr w:rsidR="008E3D11" w:rsidRPr="005F4DA3" w:rsidTr="00757769">
        <w:tc>
          <w:tcPr>
            <w:tcW w:w="3150" w:type="dxa"/>
          </w:tcPr>
          <w:p w:rsidR="008E3D11" w:rsidRPr="005F4DA3" w:rsidRDefault="008E3D11" w:rsidP="00757769">
            <w:pPr>
              <w:rPr>
                <w:rFonts w:ascii="Times New Roman" w:hAnsi="Times New Roman" w:cs="Times New Roman"/>
              </w:rPr>
            </w:pPr>
            <w:r w:rsidRPr="005F4DA3">
              <w:rPr>
                <w:rFonts w:ascii="Times New Roman" w:hAnsi="Times New Roman" w:cs="Times New Roman"/>
              </w:rPr>
              <w:t>Sharon Halstead</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DSS</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25 years</w:t>
            </w:r>
          </w:p>
        </w:tc>
      </w:tr>
      <w:tr w:rsidR="008E3D11" w:rsidRPr="005F4DA3" w:rsidTr="00757769">
        <w:tc>
          <w:tcPr>
            <w:tcW w:w="3150" w:type="dxa"/>
          </w:tcPr>
          <w:p w:rsidR="008E3D11" w:rsidRPr="005F4DA3" w:rsidRDefault="008E3D11" w:rsidP="00757769">
            <w:pPr>
              <w:rPr>
                <w:rFonts w:ascii="Times New Roman" w:hAnsi="Times New Roman" w:cs="Times New Roman"/>
              </w:rPr>
            </w:pPr>
            <w:r w:rsidRPr="005F4DA3">
              <w:rPr>
                <w:rFonts w:ascii="Times New Roman" w:hAnsi="Times New Roman" w:cs="Times New Roman"/>
              </w:rPr>
              <w:t>Melissa Pendleton</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Attorney’s Office</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25 years</w:t>
            </w:r>
          </w:p>
        </w:tc>
      </w:tr>
      <w:tr w:rsidR="008E3D11" w:rsidRPr="005F4DA3" w:rsidTr="00757769">
        <w:tc>
          <w:tcPr>
            <w:tcW w:w="3150" w:type="dxa"/>
          </w:tcPr>
          <w:p w:rsidR="008E3D11" w:rsidRPr="005F4DA3" w:rsidRDefault="008E3D11" w:rsidP="00757769">
            <w:pPr>
              <w:rPr>
                <w:rFonts w:ascii="Times New Roman" w:hAnsi="Times New Roman" w:cs="Times New Roman"/>
              </w:rPr>
            </w:pPr>
            <w:r>
              <w:rPr>
                <w:rFonts w:ascii="Times New Roman" w:hAnsi="Times New Roman" w:cs="Times New Roman"/>
              </w:rPr>
              <w:t xml:space="preserve">Brenda </w:t>
            </w:r>
            <w:proofErr w:type="spellStart"/>
            <w:r>
              <w:rPr>
                <w:rFonts w:ascii="Times New Roman" w:hAnsi="Times New Roman" w:cs="Times New Roman"/>
              </w:rPr>
              <w:t>Mishler</w:t>
            </w:r>
            <w:proofErr w:type="spellEnd"/>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DSS</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20 years</w:t>
            </w:r>
          </w:p>
        </w:tc>
      </w:tr>
      <w:tr w:rsidR="008E3D11" w:rsidRPr="005F4DA3" w:rsidTr="00757769">
        <w:tc>
          <w:tcPr>
            <w:tcW w:w="3150" w:type="dxa"/>
          </w:tcPr>
          <w:p w:rsidR="008E3D11" w:rsidRDefault="008E3D11" w:rsidP="00757769">
            <w:pPr>
              <w:rPr>
                <w:rFonts w:ascii="Times New Roman" w:hAnsi="Times New Roman" w:cs="Times New Roman"/>
              </w:rPr>
            </w:pPr>
            <w:r>
              <w:rPr>
                <w:rFonts w:ascii="Times New Roman" w:hAnsi="Times New Roman" w:cs="Times New Roman"/>
              </w:rPr>
              <w:t>Lloyd Jones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Central Communications</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15 years</w:t>
            </w:r>
          </w:p>
        </w:tc>
      </w:tr>
      <w:tr w:rsidR="008E3D11" w:rsidRPr="005F4DA3" w:rsidTr="00757769">
        <w:tc>
          <w:tcPr>
            <w:tcW w:w="3150" w:type="dxa"/>
          </w:tcPr>
          <w:p w:rsidR="008E3D11" w:rsidRDefault="008E3D11" w:rsidP="00757769">
            <w:pPr>
              <w:rPr>
                <w:rFonts w:ascii="Times New Roman" w:hAnsi="Times New Roman" w:cs="Times New Roman"/>
              </w:rPr>
            </w:pPr>
            <w:r>
              <w:rPr>
                <w:rFonts w:ascii="Times New Roman" w:hAnsi="Times New Roman" w:cs="Times New Roman"/>
              </w:rPr>
              <w:t>Eric Meads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Water Department</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10 years</w:t>
            </w:r>
          </w:p>
        </w:tc>
      </w:tr>
      <w:tr w:rsidR="008E3D11" w:rsidRPr="005F4DA3" w:rsidTr="00757769">
        <w:tc>
          <w:tcPr>
            <w:tcW w:w="3150" w:type="dxa"/>
          </w:tcPr>
          <w:p w:rsidR="008E3D11" w:rsidRDefault="008E3D11" w:rsidP="00757769">
            <w:pPr>
              <w:rPr>
                <w:rFonts w:ascii="Times New Roman" w:hAnsi="Times New Roman" w:cs="Times New Roman"/>
              </w:rPr>
            </w:pPr>
            <w:r>
              <w:rPr>
                <w:rFonts w:ascii="Times New Roman" w:hAnsi="Times New Roman" w:cs="Times New Roman"/>
              </w:rPr>
              <w:t>Collin Flatness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IT Department</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10 years</w:t>
            </w:r>
          </w:p>
        </w:tc>
      </w:tr>
      <w:tr w:rsidR="008E3D11" w:rsidRPr="005F4DA3" w:rsidTr="00757769">
        <w:tc>
          <w:tcPr>
            <w:tcW w:w="3150" w:type="dxa"/>
          </w:tcPr>
          <w:p w:rsidR="008E3D11" w:rsidRDefault="008E3D11" w:rsidP="00757769">
            <w:pPr>
              <w:rPr>
                <w:rFonts w:ascii="Times New Roman" w:hAnsi="Times New Roman" w:cs="Times New Roman"/>
              </w:rPr>
            </w:pPr>
            <w:r>
              <w:rPr>
                <w:rFonts w:ascii="Times New Roman" w:hAnsi="Times New Roman" w:cs="Times New Roman"/>
              </w:rPr>
              <w:t>Rosma James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Tax Office</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10 years</w:t>
            </w:r>
          </w:p>
        </w:tc>
      </w:tr>
      <w:tr w:rsidR="008E3D11" w:rsidRPr="005F4DA3" w:rsidTr="00757769">
        <w:tc>
          <w:tcPr>
            <w:tcW w:w="3150" w:type="dxa"/>
          </w:tcPr>
          <w:p w:rsidR="008E3D11" w:rsidRDefault="008E3D11" w:rsidP="00757769">
            <w:pPr>
              <w:rPr>
                <w:rFonts w:ascii="Times New Roman" w:hAnsi="Times New Roman" w:cs="Times New Roman"/>
              </w:rPr>
            </w:pPr>
            <w:proofErr w:type="spellStart"/>
            <w:r>
              <w:rPr>
                <w:rFonts w:ascii="Times New Roman" w:hAnsi="Times New Roman" w:cs="Times New Roman"/>
              </w:rPr>
              <w:t>Fennessa</w:t>
            </w:r>
            <w:proofErr w:type="spellEnd"/>
            <w:r>
              <w:rPr>
                <w:rFonts w:ascii="Times New Roman" w:hAnsi="Times New Roman" w:cs="Times New Roman"/>
              </w:rPr>
              <w:t xml:space="preserve"> Banks</w:t>
            </w:r>
          </w:p>
        </w:tc>
        <w:tc>
          <w:tcPr>
            <w:tcW w:w="3510" w:type="dxa"/>
          </w:tcPr>
          <w:p w:rsidR="008E3D11" w:rsidRPr="005F4DA3" w:rsidRDefault="008E3D11" w:rsidP="00757769">
            <w:pPr>
              <w:rPr>
                <w:rFonts w:ascii="Times New Roman" w:hAnsi="Times New Roman" w:cs="Times New Roman"/>
              </w:rPr>
            </w:pPr>
            <w:r>
              <w:rPr>
                <w:rFonts w:ascii="Times New Roman" w:hAnsi="Times New Roman" w:cs="Times New Roman"/>
              </w:rPr>
              <w:t>DSS</w:t>
            </w:r>
          </w:p>
        </w:tc>
        <w:tc>
          <w:tcPr>
            <w:tcW w:w="2610" w:type="dxa"/>
          </w:tcPr>
          <w:p w:rsidR="008E3D11" w:rsidRPr="005F4DA3" w:rsidRDefault="008E3D11" w:rsidP="00757769">
            <w:pPr>
              <w:jc w:val="center"/>
              <w:rPr>
                <w:rFonts w:ascii="Times New Roman" w:hAnsi="Times New Roman" w:cs="Times New Roman"/>
              </w:rPr>
            </w:pPr>
            <w:r>
              <w:rPr>
                <w:rFonts w:ascii="Times New Roman" w:hAnsi="Times New Roman" w:cs="Times New Roman"/>
              </w:rPr>
              <w:t>10 years</w:t>
            </w:r>
          </w:p>
        </w:tc>
      </w:tr>
    </w:tbl>
    <w:p w:rsidR="008E3D11" w:rsidRDefault="008E3D11" w:rsidP="00D51B5B">
      <w:pPr>
        <w:jc w:val="both"/>
        <w:rPr>
          <w:rFonts w:ascii="Times New Roman" w:hAnsi="Times New Roman" w:cs="Times New Roman"/>
        </w:rPr>
      </w:pPr>
    </w:p>
    <w:p w:rsidR="009022B2" w:rsidRPr="009D58F6" w:rsidRDefault="009022B2" w:rsidP="009022B2">
      <w:pPr>
        <w:jc w:val="both"/>
        <w:rPr>
          <w:rFonts w:ascii="Times New Roman" w:hAnsi="Times New Roman" w:cs="Times New Roman"/>
          <w:b/>
        </w:rPr>
      </w:pPr>
      <w:r>
        <w:rPr>
          <w:rFonts w:ascii="Times New Roman" w:hAnsi="Times New Roman" w:cs="Times New Roman"/>
          <w:b/>
        </w:rPr>
        <w:lastRenderedPageBreak/>
        <w:t>3</w:t>
      </w:r>
      <w:r w:rsidRPr="009D58F6">
        <w:rPr>
          <w:rFonts w:ascii="Times New Roman" w:hAnsi="Times New Roman" w:cs="Times New Roman"/>
          <w:b/>
        </w:rPr>
        <w:t>.</w:t>
      </w:r>
      <w:r w:rsidRPr="009D58F6">
        <w:rPr>
          <w:rFonts w:ascii="Times New Roman" w:hAnsi="Times New Roman" w:cs="Times New Roman"/>
          <w:b/>
        </w:rPr>
        <w:tab/>
      </w:r>
      <w:r w:rsidRPr="009D58F6">
        <w:rPr>
          <w:rFonts w:ascii="Times New Roman" w:hAnsi="Times New Roman" w:cs="Times New Roman"/>
          <w:b/>
          <w:u w:val="single"/>
        </w:rPr>
        <w:t>AMENDMENTS TO THE AGENDA</w:t>
      </w:r>
      <w:r w:rsidRPr="009D58F6">
        <w:rPr>
          <w:rFonts w:ascii="Times New Roman" w:hAnsi="Times New Roman" w:cs="Times New Roman"/>
          <w:b/>
        </w:rPr>
        <w:t>:</w:t>
      </w:r>
    </w:p>
    <w:p w:rsidR="009022B2" w:rsidRDefault="009022B2" w:rsidP="009022B2">
      <w:pPr>
        <w:jc w:val="both"/>
        <w:rPr>
          <w:rFonts w:ascii="Times New Roman" w:hAnsi="Times New Roman" w:cs="Times New Roman"/>
        </w:rPr>
      </w:pPr>
      <w:r>
        <w:rPr>
          <w:rFonts w:ascii="Times New Roman" w:hAnsi="Times New Roman" w:cs="Times New Roman"/>
        </w:rPr>
        <w:t>Chairman Winslow asked if there were any amendments to the agenda.  Vice</w:t>
      </w:r>
      <w:r w:rsidR="008F5587">
        <w:rPr>
          <w:rFonts w:ascii="Times New Roman" w:hAnsi="Times New Roman" w:cs="Times New Roman"/>
        </w:rPr>
        <w:t>-</w:t>
      </w:r>
      <w:r>
        <w:rPr>
          <w:rFonts w:ascii="Times New Roman" w:hAnsi="Times New Roman" w:cs="Times New Roman"/>
        </w:rPr>
        <w:t xml:space="preserve">Chairman Cecil Perry requested that the agenda be amended to add the following items to the Consent Agenda as recommended by the Finance Committee: 1) Approval to award contract for radio communications consulting and engineering services to Mission Critical </w:t>
      </w:r>
      <w:r w:rsidR="00E62AAD">
        <w:rPr>
          <w:rFonts w:ascii="Times New Roman" w:hAnsi="Times New Roman" w:cs="Times New Roman"/>
        </w:rPr>
        <w:t xml:space="preserve">Partners </w:t>
      </w:r>
      <w:r>
        <w:rPr>
          <w:rFonts w:ascii="Times New Roman" w:hAnsi="Times New Roman" w:cs="Times New Roman"/>
        </w:rPr>
        <w:t>and 2) Approval of request by City of Elizabeth City/</w:t>
      </w:r>
      <w:proofErr w:type="spellStart"/>
      <w:r>
        <w:rPr>
          <w:rFonts w:ascii="Times New Roman" w:hAnsi="Times New Roman" w:cs="Times New Roman"/>
        </w:rPr>
        <w:t>Tanglewood</w:t>
      </w:r>
      <w:proofErr w:type="spellEnd"/>
      <w:r>
        <w:rPr>
          <w:rFonts w:ascii="Times New Roman" w:hAnsi="Times New Roman" w:cs="Times New Roman"/>
        </w:rPr>
        <w:t xml:space="preserve"> Development LLC to release taxes.  </w:t>
      </w:r>
    </w:p>
    <w:p w:rsidR="009022B2" w:rsidRDefault="009022B2" w:rsidP="009022B2">
      <w:pPr>
        <w:ind w:right="720"/>
        <w:jc w:val="both"/>
        <w:rPr>
          <w:rFonts w:ascii="Times New Roman" w:hAnsi="Times New Roman" w:cs="Times New Roman"/>
        </w:rPr>
      </w:pPr>
      <w:r>
        <w:rPr>
          <w:rFonts w:ascii="Times New Roman" w:hAnsi="Times New Roman" w:cs="Times New Roman"/>
        </w:rPr>
        <w:tab/>
      </w:r>
    </w:p>
    <w:p w:rsidR="009022B2" w:rsidRDefault="009022B2" w:rsidP="009022B2">
      <w:pPr>
        <w:ind w:left="720" w:right="720" w:hanging="720"/>
        <w:jc w:val="both"/>
        <w:rPr>
          <w:rFonts w:ascii="Times New Roman" w:hAnsi="Times New Roman" w:cs="Times New Roman"/>
        </w:rPr>
      </w:pPr>
      <w:r>
        <w:rPr>
          <w:rFonts w:ascii="Times New Roman" w:hAnsi="Times New Roman" w:cs="Times New Roman"/>
        </w:rPr>
        <w:tab/>
        <w:t xml:space="preserve">Motion was made by Cecil Perry, seconded by Jeff Dixon to approve the amendments to the agenda as presented.  The motion carried unanimously. </w:t>
      </w:r>
    </w:p>
    <w:p w:rsidR="009022B2" w:rsidRDefault="009022B2" w:rsidP="00D51B5B">
      <w:pPr>
        <w:jc w:val="both"/>
        <w:rPr>
          <w:rFonts w:ascii="Times New Roman" w:hAnsi="Times New Roman" w:cs="Times New Roman"/>
        </w:rPr>
      </w:pPr>
    </w:p>
    <w:p w:rsidR="009022B2" w:rsidRDefault="009022B2" w:rsidP="009022B2">
      <w:pPr>
        <w:ind w:right="720"/>
        <w:jc w:val="both"/>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rPr>
        <w:tab/>
      </w:r>
      <w:r w:rsidRPr="003073D6">
        <w:rPr>
          <w:rFonts w:ascii="Times New Roman" w:hAnsi="Times New Roman" w:cs="Times New Roman"/>
          <w:b/>
          <w:u w:val="single"/>
        </w:rPr>
        <w:t>APPROVAL OF CONSENT AGENDA</w:t>
      </w:r>
      <w:r>
        <w:rPr>
          <w:rFonts w:ascii="Times New Roman" w:hAnsi="Times New Roman" w:cs="Times New Roman"/>
          <w:b/>
        </w:rPr>
        <w:t>:</w:t>
      </w:r>
    </w:p>
    <w:p w:rsidR="009022B2" w:rsidRDefault="009022B2" w:rsidP="009022B2">
      <w:pPr>
        <w:ind w:right="720"/>
        <w:jc w:val="both"/>
        <w:rPr>
          <w:rFonts w:ascii="Times New Roman" w:hAnsi="Times New Roman" w:cs="Times New Roman"/>
        </w:rPr>
      </w:pPr>
      <w:r>
        <w:rPr>
          <w:rFonts w:ascii="Times New Roman" w:hAnsi="Times New Roman" w:cs="Times New Roman"/>
        </w:rPr>
        <w:t>The Board considered the following consent agenda:</w:t>
      </w:r>
    </w:p>
    <w:p w:rsidR="009022B2" w:rsidRDefault="009022B2" w:rsidP="009022B2">
      <w:pPr>
        <w:jc w:val="both"/>
        <w:rPr>
          <w:rFonts w:ascii="Times New Roman" w:hAnsi="Times New Roman" w:cs="Times New Roman"/>
        </w:rPr>
      </w:pPr>
    </w:p>
    <w:p w:rsidR="009022B2" w:rsidRPr="0016424E" w:rsidRDefault="009022B2" w:rsidP="009022B2">
      <w:pPr>
        <w:jc w:val="both"/>
        <w:rPr>
          <w:rFonts w:ascii="Times New Roman" w:hAnsi="Times New Roman" w:cs="Times New Roman"/>
          <w:i/>
        </w:rPr>
      </w:pPr>
      <w:r w:rsidRPr="0016424E">
        <w:rPr>
          <w:rFonts w:ascii="Times New Roman" w:hAnsi="Times New Roman" w:cs="Times New Roman"/>
          <w:i/>
        </w:rPr>
        <w:t>a.</w:t>
      </w:r>
      <w:r w:rsidRPr="0016424E">
        <w:rPr>
          <w:rFonts w:ascii="Times New Roman" w:hAnsi="Times New Roman" w:cs="Times New Roman"/>
          <w:i/>
        </w:rPr>
        <w:tab/>
      </w:r>
      <w:r w:rsidRPr="0016424E">
        <w:rPr>
          <w:rFonts w:ascii="Times New Roman" w:hAnsi="Times New Roman" w:cs="Times New Roman"/>
          <w:i/>
          <w:u w:val="single"/>
        </w:rPr>
        <w:t xml:space="preserve">Approval of Minutes of </w:t>
      </w:r>
      <w:r>
        <w:rPr>
          <w:rFonts w:ascii="Times New Roman" w:hAnsi="Times New Roman" w:cs="Times New Roman"/>
          <w:i/>
          <w:u w:val="single"/>
        </w:rPr>
        <w:t xml:space="preserve">September 21, </w:t>
      </w:r>
      <w:r w:rsidRPr="0016424E">
        <w:rPr>
          <w:rFonts w:ascii="Times New Roman" w:hAnsi="Times New Roman" w:cs="Times New Roman"/>
          <w:i/>
          <w:u w:val="single"/>
        </w:rPr>
        <w:t>201</w:t>
      </w:r>
      <w:r>
        <w:rPr>
          <w:rFonts w:ascii="Times New Roman" w:hAnsi="Times New Roman" w:cs="Times New Roman"/>
          <w:i/>
          <w:u w:val="single"/>
        </w:rPr>
        <w:t xml:space="preserve">5 </w:t>
      </w:r>
      <w:r w:rsidRPr="0016424E">
        <w:rPr>
          <w:rFonts w:ascii="Times New Roman" w:hAnsi="Times New Roman" w:cs="Times New Roman"/>
          <w:i/>
          <w:u w:val="single"/>
        </w:rPr>
        <w:t>Commissioner</w:t>
      </w:r>
      <w:r>
        <w:rPr>
          <w:rFonts w:ascii="Times New Roman" w:hAnsi="Times New Roman" w:cs="Times New Roman"/>
          <w:i/>
          <w:u w:val="single"/>
        </w:rPr>
        <w:t xml:space="preserve"> </w:t>
      </w:r>
      <w:r w:rsidRPr="0016424E">
        <w:rPr>
          <w:rFonts w:ascii="Times New Roman" w:hAnsi="Times New Roman" w:cs="Times New Roman"/>
          <w:i/>
          <w:u w:val="single"/>
        </w:rPr>
        <w:t>Meeting</w:t>
      </w:r>
    </w:p>
    <w:p w:rsidR="009022B2" w:rsidRDefault="009022B2" w:rsidP="009022B2">
      <w:pPr>
        <w:jc w:val="both"/>
        <w:rPr>
          <w:rFonts w:ascii="Times New Roman" w:hAnsi="Times New Roman" w:cs="Times New Roman"/>
        </w:rPr>
      </w:pPr>
    </w:p>
    <w:p w:rsidR="009022B2" w:rsidRDefault="009022B2" w:rsidP="009022B2">
      <w:pPr>
        <w:jc w:val="both"/>
        <w:rPr>
          <w:rFonts w:ascii="Times New Roman" w:hAnsi="Times New Roman" w:cs="Times New Roman"/>
          <w:i/>
          <w:iCs/>
          <w:u w:val="single"/>
        </w:rPr>
      </w:pPr>
      <w:r>
        <w:rPr>
          <w:rFonts w:ascii="Times New Roman" w:hAnsi="Times New Roman" w:cs="Times New Roman"/>
          <w:i/>
          <w:iCs/>
        </w:rPr>
        <w:t>b.</w:t>
      </w:r>
      <w:r>
        <w:rPr>
          <w:rFonts w:ascii="Times New Roman" w:hAnsi="Times New Roman" w:cs="Times New Roman"/>
          <w:i/>
          <w:iCs/>
        </w:rPr>
        <w:tab/>
      </w:r>
      <w:r>
        <w:rPr>
          <w:rFonts w:ascii="Times New Roman" w:hAnsi="Times New Roman" w:cs="Times New Roman"/>
          <w:i/>
          <w:iCs/>
          <w:u w:val="single"/>
        </w:rPr>
        <w:t>Approval of Proposal for Radio Communications Consulting and Engineering Services</w:t>
      </w:r>
    </w:p>
    <w:p w:rsidR="009022B2" w:rsidRDefault="009022B2" w:rsidP="009022B2">
      <w:pPr>
        <w:jc w:val="both"/>
        <w:rPr>
          <w:rFonts w:ascii="Times New Roman" w:hAnsi="Times New Roman" w:cs="Times New Roman"/>
          <w:iCs/>
        </w:rPr>
      </w:pPr>
      <w:r>
        <w:rPr>
          <w:rFonts w:ascii="Times New Roman" w:hAnsi="Times New Roman" w:cs="Times New Roman"/>
          <w:iCs/>
        </w:rPr>
        <w:t>The Finance Committee has recommended approval of a contract with Mission Critical Partners in the amount of $46,187 to assist the County in the assessment of our existing public safety radio system, other related radio channels and subsystems, and for the development of recommendations for upgrading or replacing the</w:t>
      </w:r>
      <w:r w:rsidR="00D8454E">
        <w:rPr>
          <w:rFonts w:ascii="Times New Roman" w:hAnsi="Times New Roman" w:cs="Times New Roman"/>
          <w:iCs/>
        </w:rPr>
        <w:t xml:space="preserve"> </w:t>
      </w:r>
      <w:r>
        <w:rPr>
          <w:rFonts w:ascii="Times New Roman" w:hAnsi="Times New Roman" w:cs="Times New Roman"/>
          <w:iCs/>
        </w:rPr>
        <w:t xml:space="preserve">systems.  </w:t>
      </w:r>
    </w:p>
    <w:p w:rsidR="009022B2" w:rsidRDefault="009022B2" w:rsidP="009022B2">
      <w:pPr>
        <w:jc w:val="both"/>
        <w:rPr>
          <w:rFonts w:ascii="Times New Roman" w:hAnsi="Times New Roman" w:cs="Times New Roman"/>
          <w:iCs/>
        </w:rPr>
      </w:pPr>
    </w:p>
    <w:p w:rsidR="009022B2" w:rsidRDefault="009022B2" w:rsidP="009022B2">
      <w:pPr>
        <w:jc w:val="both"/>
        <w:rPr>
          <w:rFonts w:ascii="Times New Roman" w:hAnsi="Times New Roman" w:cs="Times New Roman"/>
          <w:i/>
          <w:iCs/>
          <w:u w:val="single"/>
        </w:rPr>
      </w:pPr>
      <w:proofErr w:type="gramStart"/>
      <w:r>
        <w:rPr>
          <w:rFonts w:ascii="Times New Roman" w:hAnsi="Times New Roman" w:cs="Times New Roman"/>
          <w:i/>
          <w:iCs/>
        </w:rPr>
        <w:t>c</w:t>
      </w:r>
      <w:proofErr w:type="gramEnd"/>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u w:val="single"/>
        </w:rPr>
        <w:t xml:space="preserve">Approval of </w:t>
      </w:r>
      <w:r w:rsidR="00890BB8">
        <w:rPr>
          <w:rFonts w:ascii="Times New Roman" w:hAnsi="Times New Roman" w:cs="Times New Roman"/>
          <w:i/>
          <w:iCs/>
          <w:u w:val="single"/>
        </w:rPr>
        <w:t>Tax Releases</w:t>
      </w:r>
    </w:p>
    <w:p w:rsidR="00702C69" w:rsidRDefault="00702C69" w:rsidP="00D808C8">
      <w:pPr>
        <w:rPr>
          <w:rFonts w:ascii="Times New Roman" w:hAnsi="Times New Roman" w:cs="Times New Roman"/>
          <w:snapToGrid w:val="0"/>
        </w:rPr>
      </w:pPr>
    </w:p>
    <w:p w:rsidR="00D808C8" w:rsidRPr="00D808C8" w:rsidRDefault="00D808C8" w:rsidP="00D808C8">
      <w:pPr>
        <w:rPr>
          <w:rFonts w:ascii="Times New Roman" w:hAnsi="Times New Roman" w:cs="Times New Roman"/>
          <w:snapToGrid w:val="0"/>
        </w:rPr>
      </w:pPr>
      <w:r w:rsidRPr="00D808C8">
        <w:rPr>
          <w:rFonts w:ascii="Times New Roman" w:hAnsi="Times New Roman" w:cs="Times New Roman"/>
          <w:snapToGrid w:val="0"/>
        </w:rPr>
        <w:t>Releases: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0"/>
        <w:gridCol w:w="1260"/>
        <w:gridCol w:w="1350"/>
      </w:tblGrid>
      <w:tr w:rsidR="00D808C8" w:rsidRPr="00D808C8" w:rsidTr="0034316E">
        <w:tc>
          <w:tcPr>
            <w:tcW w:w="630" w:type="dxa"/>
            <w:shd w:val="clear" w:color="auto" w:fill="auto"/>
          </w:tcPr>
          <w:p w:rsidR="00D808C8" w:rsidRPr="00D808C8" w:rsidRDefault="00D808C8" w:rsidP="00D808C8">
            <w:pPr>
              <w:jc w:val="right"/>
              <w:rPr>
                <w:rFonts w:ascii="Times New Roman" w:hAnsi="Times New Roman" w:cs="Times New Roman"/>
                <w:b/>
              </w:rPr>
            </w:pPr>
          </w:p>
        </w:tc>
        <w:tc>
          <w:tcPr>
            <w:tcW w:w="6300" w:type="dxa"/>
            <w:shd w:val="clear" w:color="auto" w:fill="auto"/>
          </w:tcPr>
          <w:p w:rsidR="00D808C8" w:rsidRPr="00D808C8" w:rsidRDefault="00D808C8" w:rsidP="00D808C8">
            <w:pPr>
              <w:jc w:val="center"/>
              <w:rPr>
                <w:rFonts w:ascii="Times New Roman" w:hAnsi="Times New Roman" w:cs="Times New Roman"/>
                <w:b/>
              </w:rPr>
            </w:pPr>
          </w:p>
        </w:tc>
        <w:tc>
          <w:tcPr>
            <w:tcW w:w="1260" w:type="dxa"/>
            <w:shd w:val="clear" w:color="auto" w:fill="auto"/>
          </w:tcPr>
          <w:p w:rsidR="00D808C8" w:rsidRPr="00D808C8" w:rsidRDefault="00D808C8" w:rsidP="00D808C8">
            <w:pPr>
              <w:jc w:val="center"/>
              <w:rPr>
                <w:rFonts w:ascii="Times New Roman" w:hAnsi="Times New Roman" w:cs="Times New Roman"/>
                <w:b/>
              </w:rPr>
            </w:pPr>
            <w:r w:rsidRPr="00D808C8">
              <w:rPr>
                <w:rFonts w:ascii="Times New Roman" w:hAnsi="Times New Roman" w:cs="Times New Roman"/>
                <w:b/>
              </w:rPr>
              <w:t>County</w:t>
            </w:r>
          </w:p>
        </w:tc>
        <w:tc>
          <w:tcPr>
            <w:tcW w:w="1350" w:type="dxa"/>
            <w:shd w:val="clear" w:color="auto" w:fill="auto"/>
          </w:tcPr>
          <w:p w:rsidR="00D808C8" w:rsidRPr="00D808C8" w:rsidRDefault="00D808C8" w:rsidP="00D808C8">
            <w:pPr>
              <w:jc w:val="center"/>
              <w:rPr>
                <w:rFonts w:ascii="Times New Roman" w:hAnsi="Times New Roman" w:cs="Times New Roman"/>
                <w:b/>
              </w:rPr>
            </w:pPr>
            <w:r w:rsidRPr="00D808C8">
              <w:rPr>
                <w:rFonts w:ascii="Times New Roman" w:hAnsi="Times New Roman" w:cs="Times New Roman"/>
                <w:b/>
              </w:rPr>
              <w:t>City</w:t>
            </w:r>
          </w:p>
        </w:tc>
      </w:tr>
      <w:tr w:rsidR="00D808C8" w:rsidRPr="00D808C8" w:rsidTr="0034316E">
        <w:trPr>
          <w:trHeight w:val="70"/>
        </w:trPr>
        <w:tc>
          <w:tcPr>
            <w:tcW w:w="630" w:type="dxa"/>
            <w:shd w:val="clear" w:color="auto" w:fill="auto"/>
            <w:vAlign w:val="bottom"/>
          </w:tcPr>
          <w:p w:rsidR="00D808C8" w:rsidRPr="00D808C8" w:rsidRDefault="00D808C8" w:rsidP="00D808C8">
            <w:pPr>
              <w:jc w:val="right"/>
              <w:rPr>
                <w:rFonts w:ascii="Times New Roman" w:hAnsi="Times New Roman" w:cs="Times New Roman"/>
              </w:rPr>
            </w:pPr>
            <w:r w:rsidRPr="00D808C8">
              <w:rPr>
                <w:rFonts w:ascii="Times New Roman" w:hAnsi="Times New Roman" w:cs="Times New Roman"/>
              </w:rPr>
              <w:t>1.</w:t>
            </w:r>
          </w:p>
        </w:tc>
        <w:tc>
          <w:tcPr>
            <w:tcW w:w="6300" w:type="dxa"/>
            <w:shd w:val="clear" w:color="auto" w:fill="auto"/>
            <w:vAlign w:val="bottom"/>
          </w:tcPr>
          <w:p w:rsidR="00D808C8" w:rsidRPr="00D808C8" w:rsidRDefault="00D808C8" w:rsidP="00D808C8">
            <w:pPr>
              <w:rPr>
                <w:rFonts w:ascii="Times New Roman" w:hAnsi="Times New Roman" w:cs="Times New Roman"/>
              </w:rPr>
            </w:pPr>
            <w:proofErr w:type="spellStart"/>
            <w:r>
              <w:rPr>
                <w:rFonts w:ascii="Times New Roman" w:hAnsi="Times New Roman" w:cs="Times New Roman"/>
              </w:rPr>
              <w:t>Tanglewood</w:t>
            </w:r>
            <w:proofErr w:type="spellEnd"/>
            <w:r>
              <w:rPr>
                <w:rFonts w:ascii="Times New Roman" w:hAnsi="Times New Roman" w:cs="Times New Roman"/>
              </w:rPr>
              <w:t xml:space="preserve"> Dev. LLC</w:t>
            </w:r>
            <w:r w:rsidR="000A37BA">
              <w:rPr>
                <w:rFonts w:ascii="Times New Roman" w:hAnsi="Times New Roman" w:cs="Times New Roman"/>
              </w:rPr>
              <w:t xml:space="preserve"> – 2011</w:t>
            </w:r>
          </w:p>
        </w:tc>
        <w:tc>
          <w:tcPr>
            <w:tcW w:w="126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1,623.78</w:t>
            </w:r>
          </w:p>
        </w:tc>
        <w:tc>
          <w:tcPr>
            <w:tcW w:w="135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1,217.84</w:t>
            </w:r>
          </w:p>
        </w:tc>
      </w:tr>
      <w:tr w:rsidR="00D808C8" w:rsidRPr="00D808C8" w:rsidTr="0034316E">
        <w:trPr>
          <w:trHeight w:val="188"/>
        </w:trPr>
        <w:tc>
          <w:tcPr>
            <w:tcW w:w="630" w:type="dxa"/>
            <w:shd w:val="clear" w:color="auto" w:fill="auto"/>
            <w:vAlign w:val="bottom"/>
          </w:tcPr>
          <w:p w:rsidR="00D808C8" w:rsidRPr="00D808C8" w:rsidRDefault="00D808C8" w:rsidP="00D808C8">
            <w:pPr>
              <w:jc w:val="right"/>
              <w:rPr>
                <w:rFonts w:ascii="Times New Roman" w:hAnsi="Times New Roman" w:cs="Times New Roman"/>
              </w:rPr>
            </w:pPr>
            <w:r w:rsidRPr="00D808C8">
              <w:rPr>
                <w:rFonts w:ascii="Times New Roman" w:hAnsi="Times New Roman" w:cs="Times New Roman"/>
              </w:rPr>
              <w:t>2.</w:t>
            </w:r>
          </w:p>
        </w:tc>
        <w:tc>
          <w:tcPr>
            <w:tcW w:w="6300" w:type="dxa"/>
            <w:shd w:val="clear" w:color="auto" w:fill="auto"/>
            <w:vAlign w:val="bottom"/>
          </w:tcPr>
          <w:p w:rsidR="00D808C8" w:rsidRPr="00D808C8" w:rsidRDefault="00D808C8" w:rsidP="00D808C8">
            <w:pPr>
              <w:rPr>
                <w:rFonts w:ascii="Times New Roman" w:hAnsi="Times New Roman" w:cs="Times New Roman"/>
              </w:rPr>
            </w:pPr>
            <w:proofErr w:type="spellStart"/>
            <w:r>
              <w:rPr>
                <w:rFonts w:ascii="Times New Roman" w:hAnsi="Times New Roman" w:cs="Times New Roman"/>
              </w:rPr>
              <w:t>Tanglewood</w:t>
            </w:r>
            <w:proofErr w:type="spellEnd"/>
            <w:r>
              <w:rPr>
                <w:rFonts w:ascii="Times New Roman" w:hAnsi="Times New Roman" w:cs="Times New Roman"/>
              </w:rPr>
              <w:t xml:space="preserve"> Dev. LLC</w:t>
            </w:r>
            <w:r w:rsidR="000A37BA">
              <w:rPr>
                <w:rFonts w:ascii="Times New Roman" w:hAnsi="Times New Roman" w:cs="Times New Roman"/>
              </w:rPr>
              <w:t xml:space="preserve"> – 2012</w:t>
            </w:r>
          </w:p>
        </w:tc>
        <w:tc>
          <w:tcPr>
            <w:tcW w:w="126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1,623.78</w:t>
            </w:r>
          </w:p>
        </w:tc>
        <w:tc>
          <w:tcPr>
            <w:tcW w:w="135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1,296.41</w:t>
            </w:r>
          </w:p>
        </w:tc>
      </w:tr>
      <w:tr w:rsidR="00D808C8" w:rsidRPr="00D808C8" w:rsidTr="0034316E">
        <w:tc>
          <w:tcPr>
            <w:tcW w:w="630" w:type="dxa"/>
            <w:shd w:val="clear" w:color="auto" w:fill="auto"/>
            <w:vAlign w:val="bottom"/>
          </w:tcPr>
          <w:p w:rsidR="00D808C8" w:rsidRPr="00D808C8" w:rsidRDefault="00D808C8" w:rsidP="00D808C8">
            <w:pPr>
              <w:jc w:val="right"/>
              <w:rPr>
                <w:rFonts w:ascii="Times New Roman" w:hAnsi="Times New Roman" w:cs="Times New Roman"/>
              </w:rPr>
            </w:pPr>
            <w:r w:rsidRPr="00D808C8">
              <w:rPr>
                <w:rFonts w:ascii="Times New Roman" w:hAnsi="Times New Roman" w:cs="Times New Roman"/>
              </w:rPr>
              <w:t>3.</w:t>
            </w:r>
          </w:p>
        </w:tc>
        <w:tc>
          <w:tcPr>
            <w:tcW w:w="6300" w:type="dxa"/>
            <w:shd w:val="clear" w:color="auto" w:fill="auto"/>
            <w:vAlign w:val="bottom"/>
          </w:tcPr>
          <w:p w:rsidR="00D808C8" w:rsidRPr="00D808C8" w:rsidRDefault="00D808C8" w:rsidP="00D808C8">
            <w:pPr>
              <w:rPr>
                <w:rFonts w:ascii="Times New Roman" w:hAnsi="Times New Roman" w:cs="Times New Roman"/>
              </w:rPr>
            </w:pPr>
            <w:proofErr w:type="spellStart"/>
            <w:r>
              <w:rPr>
                <w:rFonts w:ascii="Times New Roman" w:hAnsi="Times New Roman" w:cs="Times New Roman"/>
              </w:rPr>
              <w:t>Tanglewood</w:t>
            </w:r>
            <w:proofErr w:type="spellEnd"/>
            <w:r>
              <w:rPr>
                <w:rFonts w:ascii="Times New Roman" w:hAnsi="Times New Roman" w:cs="Times New Roman"/>
              </w:rPr>
              <w:t xml:space="preserve"> Dev. LLC</w:t>
            </w:r>
            <w:r w:rsidR="000A37BA">
              <w:rPr>
                <w:rFonts w:ascii="Times New Roman" w:hAnsi="Times New Roman" w:cs="Times New Roman"/>
              </w:rPr>
              <w:t xml:space="preserve"> – 2013</w:t>
            </w:r>
          </w:p>
        </w:tc>
        <w:tc>
          <w:tcPr>
            <w:tcW w:w="126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1,649.97</w:t>
            </w:r>
          </w:p>
        </w:tc>
        <w:tc>
          <w:tcPr>
            <w:tcW w:w="135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1,296.41</w:t>
            </w:r>
          </w:p>
        </w:tc>
      </w:tr>
      <w:tr w:rsidR="00D808C8" w:rsidRPr="00D808C8" w:rsidTr="0034316E">
        <w:trPr>
          <w:trHeight w:val="260"/>
        </w:trPr>
        <w:tc>
          <w:tcPr>
            <w:tcW w:w="630" w:type="dxa"/>
            <w:shd w:val="clear" w:color="auto" w:fill="auto"/>
            <w:vAlign w:val="bottom"/>
          </w:tcPr>
          <w:p w:rsidR="00D808C8" w:rsidRPr="00D808C8" w:rsidRDefault="00D808C8" w:rsidP="00D808C8">
            <w:pPr>
              <w:jc w:val="right"/>
              <w:rPr>
                <w:rFonts w:ascii="Times New Roman" w:hAnsi="Times New Roman" w:cs="Times New Roman"/>
              </w:rPr>
            </w:pPr>
            <w:r w:rsidRPr="00D808C8">
              <w:rPr>
                <w:rFonts w:ascii="Times New Roman" w:hAnsi="Times New Roman" w:cs="Times New Roman"/>
              </w:rPr>
              <w:t>4.</w:t>
            </w:r>
          </w:p>
        </w:tc>
        <w:tc>
          <w:tcPr>
            <w:tcW w:w="6300" w:type="dxa"/>
            <w:shd w:val="clear" w:color="auto" w:fill="auto"/>
            <w:vAlign w:val="bottom"/>
          </w:tcPr>
          <w:p w:rsidR="00D808C8" w:rsidRPr="00D808C8" w:rsidRDefault="00D808C8" w:rsidP="00D808C8">
            <w:pPr>
              <w:rPr>
                <w:rFonts w:ascii="Times New Roman" w:hAnsi="Times New Roman" w:cs="Times New Roman"/>
              </w:rPr>
            </w:pPr>
            <w:proofErr w:type="spellStart"/>
            <w:r>
              <w:rPr>
                <w:rFonts w:ascii="Times New Roman" w:hAnsi="Times New Roman" w:cs="Times New Roman"/>
              </w:rPr>
              <w:t>Tanglewood</w:t>
            </w:r>
            <w:proofErr w:type="spellEnd"/>
            <w:r>
              <w:rPr>
                <w:rFonts w:ascii="Times New Roman" w:hAnsi="Times New Roman" w:cs="Times New Roman"/>
              </w:rPr>
              <w:t xml:space="preserve"> Dev. LLC</w:t>
            </w:r>
            <w:r w:rsidR="000A37BA">
              <w:rPr>
                <w:rFonts w:ascii="Times New Roman" w:hAnsi="Times New Roman" w:cs="Times New Roman"/>
              </w:rPr>
              <w:t xml:space="preserve"> – 2014 </w:t>
            </w:r>
          </w:p>
        </w:tc>
        <w:tc>
          <w:tcPr>
            <w:tcW w:w="126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1,804.24</w:t>
            </w:r>
          </w:p>
        </w:tc>
        <w:tc>
          <w:tcPr>
            <w:tcW w:w="135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1,460.01</w:t>
            </w:r>
          </w:p>
        </w:tc>
      </w:tr>
      <w:tr w:rsidR="00D808C8" w:rsidRPr="00D808C8" w:rsidTr="0034316E">
        <w:trPr>
          <w:trHeight w:val="197"/>
        </w:trPr>
        <w:tc>
          <w:tcPr>
            <w:tcW w:w="630" w:type="dxa"/>
            <w:shd w:val="clear" w:color="auto" w:fill="auto"/>
            <w:vAlign w:val="bottom"/>
          </w:tcPr>
          <w:p w:rsidR="00D808C8" w:rsidRPr="00D808C8" w:rsidRDefault="00D808C8" w:rsidP="00D808C8">
            <w:pPr>
              <w:jc w:val="right"/>
              <w:rPr>
                <w:rFonts w:ascii="Times New Roman" w:hAnsi="Times New Roman" w:cs="Times New Roman"/>
              </w:rPr>
            </w:pPr>
            <w:r w:rsidRPr="00D808C8">
              <w:rPr>
                <w:rFonts w:ascii="Times New Roman" w:hAnsi="Times New Roman" w:cs="Times New Roman"/>
              </w:rPr>
              <w:t>5.</w:t>
            </w:r>
          </w:p>
        </w:tc>
        <w:tc>
          <w:tcPr>
            <w:tcW w:w="6300" w:type="dxa"/>
            <w:shd w:val="clear" w:color="auto" w:fill="auto"/>
            <w:vAlign w:val="bottom"/>
          </w:tcPr>
          <w:p w:rsidR="00D808C8" w:rsidRPr="00D808C8" w:rsidRDefault="00D808C8" w:rsidP="00D808C8">
            <w:pPr>
              <w:rPr>
                <w:rFonts w:ascii="Times New Roman" w:hAnsi="Times New Roman" w:cs="Times New Roman"/>
              </w:rPr>
            </w:pPr>
            <w:proofErr w:type="spellStart"/>
            <w:r>
              <w:rPr>
                <w:rFonts w:ascii="Times New Roman" w:hAnsi="Times New Roman" w:cs="Times New Roman"/>
              </w:rPr>
              <w:t>Tanglewood</w:t>
            </w:r>
            <w:proofErr w:type="spellEnd"/>
            <w:r>
              <w:rPr>
                <w:rFonts w:ascii="Times New Roman" w:hAnsi="Times New Roman" w:cs="Times New Roman"/>
              </w:rPr>
              <w:t xml:space="preserve"> Dev. LLC</w:t>
            </w:r>
            <w:r w:rsidR="000A37BA">
              <w:rPr>
                <w:rFonts w:ascii="Times New Roman" w:hAnsi="Times New Roman" w:cs="Times New Roman"/>
              </w:rPr>
              <w:t xml:space="preserve"> – 2015 </w:t>
            </w:r>
          </w:p>
        </w:tc>
        <w:tc>
          <w:tcPr>
            <w:tcW w:w="126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1,804.24</w:t>
            </w:r>
          </w:p>
        </w:tc>
        <w:tc>
          <w:tcPr>
            <w:tcW w:w="1350" w:type="dxa"/>
            <w:shd w:val="clear" w:color="auto" w:fill="auto"/>
            <w:vAlign w:val="bottom"/>
          </w:tcPr>
          <w:p w:rsidR="00D808C8" w:rsidRPr="00D808C8" w:rsidRDefault="00D808C8" w:rsidP="00D808C8">
            <w:pPr>
              <w:jc w:val="right"/>
              <w:rPr>
                <w:rFonts w:ascii="Times New Roman" w:hAnsi="Times New Roman" w:cs="Times New Roman"/>
              </w:rPr>
            </w:pPr>
            <w:r>
              <w:rPr>
                <w:rFonts w:ascii="Times New Roman" w:hAnsi="Times New Roman" w:cs="Times New Roman"/>
              </w:rPr>
              <w:t>1,519.36</w:t>
            </w:r>
          </w:p>
        </w:tc>
      </w:tr>
    </w:tbl>
    <w:p w:rsidR="009022B2" w:rsidRDefault="009022B2" w:rsidP="009022B2">
      <w:pPr>
        <w:jc w:val="both"/>
        <w:rPr>
          <w:rFonts w:ascii="Times New Roman" w:hAnsi="Times New Roman" w:cs="Times New Roman"/>
          <w:i/>
          <w:iCs/>
        </w:rPr>
      </w:pPr>
    </w:p>
    <w:p w:rsidR="009022B2" w:rsidRDefault="009022B2" w:rsidP="009022B2">
      <w:pPr>
        <w:ind w:right="720"/>
        <w:jc w:val="both"/>
        <w:rPr>
          <w:rFonts w:ascii="Times New Roman" w:hAnsi="Times New Roman" w:cs="Times New Roman"/>
          <w:iCs/>
        </w:rPr>
      </w:pPr>
      <w:r>
        <w:rPr>
          <w:rFonts w:ascii="Times New Roman" w:hAnsi="Times New Roman" w:cs="Times New Roman"/>
          <w:iCs/>
        </w:rPr>
        <w:tab/>
        <w:t xml:space="preserve">Motion was made by </w:t>
      </w:r>
      <w:r w:rsidR="00702C69">
        <w:rPr>
          <w:rFonts w:ascii="Times New Roman" w:hAnsi="Times New Roman" w:cs="Times New Roman"/>
          <w:iCs/>
        </w:rPr>
        <w:t>Jeff Dixon</w:t>
      </w:r>
      <w:r>
        <w:rPr>
          <w:rFonts w:ascii="Times New Roman" w:hAnsi="Times New Roman" w:cs="Times New Roman"/>
          <w:iCs/>
        </w:rPr>
        <w:t xml:space="preserve">, seconded by </w:t>
      </w:r>
      <w:r w:rsidR="00702C69">
        <w:rPr>
          <w:rFonts w:ascii="Times New Roman" w:hAnsi="Times New Roman" w:cs="Times New Roman"/>
          <w:iCs/>
        </w:rPr>
        <w:t xml:space="preserve">Cecil Perry to approve the consent </w:t>
      </w:r>
      <w:r w:rsidR="00702C69">
        <w:rPr>
          <w:rFonts w:ascii="Times New Roman" w:hAnsi="Times New Roman" w:cs="Times New Roman"/>
          <w:iCs/>
        </w:rPr>
        <w:tab/>
        <w:t>agenda</w:t>
      </w:r>
      <w:r>
        <w:rPr>
          <w:rFonts w:ascii="Times New Roman" w:hAnsi="Times New Roman" w:cs="Times New Roman"/>
          <w:iCs/>
        </w:rPr>
        <w:t xml:space="preserve"> as amended.  The motion carried.  </w:t>
      </w:r>
    </w:p>
    <w:p w:rsidR="007C67F5" w:rsidRDefault="007C67F5" w:rsidP="009022B2">
      <w:pPr>
        <w:ind w:right="720"/>
        <w:jc w:val="both"/>
        <w:rPr>
          <w:rFonts w:ascii="Times New Roman" w:hAnsi="Times New Roman" w:cs="Times New Roman"/>
          <w:iCs/>
        </w:rPr>
      </w:pPr>
    </w:p>
    <w:p w:rsidR="007C67F5" w:rsidRDefault="007C67F5" w:rsidP="007C67F5">
      <w:pPr>
        <w:jc w:val="both"/>
        <w:rPr>
          <w:rFonts w:ascii="Times New Roman" w:hAnsi="Times New Roman" w:cs="Times New Roman"/>
          <w:b/>
          <w:iCs/>
          <w:u w:val="single"/>
        </w:rPr>
      </w:pPr>
      <w:r>
        <w:rPr>
          <w:rFonts w:ascii="Times New Roman" w:hAnsi="Times New Roman" w:cs="Times New Roman"/>
          <w:b/>
          <w:iCs/>
        </w:rPr>
        <w:t>5.</w:t>
      </w:r>
      <w:r>
        <w:rPr>
          <w:rFonts w:ascii="Times New Roman" w:hAnsi="Times New Roman" w:cs="Times New Roman"/>
          <w:b/>
          <w:iCs/>
        </w:rPr>
        <w:tab/>
      </w:r>
      <w:r>
        <w:rPr>
          <w:rFonts w:ascii="Times New Roman" w:hAnsi="Times New Roman" w:cs="Times New Roman"/>
          <w:b/>
          <w:iCs/>
          <w:u w:val="single"/>
        </w:rPr>
        <w:t xml:space="preserve">APPROVAL OF EXTENSION OF PRELIMINARY PLAT FOR CREEKSIDE </w:t>
      </w:r>
      <w:r>
        <w:rPr>
          <w:rFonts w:ascii="Times New Roman" w:hAnsi="Times New Roman" w:cs="Times New Roman"/>
          <w:b/>
          <w:iCs/>
        </w:rPr>
        <w:tab/>
      </w:r>
      <w:r>
        <w:rPr>
          <w:rFonts w:ascii="Times New Roman" w:hAnsi="Times New Roman" w:cs="Times New Roman"/>
          <w:b/>
          <w:iCs/>
          <w:u w:val="single"/>
        </w:rPr>
        <w:t>FARMS, PHASE II</w:t>
      </w:r>
      <w:r w:rsidR="00890BB8">
        <w:rPr>
          <w:rFonts w:ascii="Times New Roman" w:hAnsi="Times New Roman" w:cs="Times New Roman"/>
          <w:b/>
          <w:iCs/>
          <w:u w:val="single"/>
        </w:rPr>
        <w:t>:</w:t>
      </w:r>
      <w:bookmarkStart w:id="0" w:name="_GoBack"/>
      <w:bookmarkEnd w:id="0"/>
    </w:p>
    <w:p w:rsidR="000D4003" w:rsidRDefault="000D4003" w:rsidP="007C67F5">
      <w:pPr>
        <w:jc w:val="both"/>
        <w:rPr>
          <w:rFonts w:ascii="Times New Roman" w:hAnsi="Times New Roman" w:cs="Times New Roman"/>
          <w:iCs/>
        </w:rPr>
      </w:pPr>
      <w:r>
        <w:rPr>
          <w:rFonts w:ascii="Times New Roman" w:hAnsi="Times New Roman" w:cs="Times New Roman"/>
          <w:iCs/>
        </w:rPr>
        <w:t xml:space="preserve">Main Street Extended Development, LLC has requested </w:t>
      </w:r>
      <w:r w:rsidR="00890BB8">
        <w:rPr>
          <w:rFonts w:ascii="Times New Roman" w:hAnsi="Times New Roman" w:cs="Times New Roman"/>
          <w:iCs/>
        </w:rPr>
        <w:t>a 2</w:t>
      </w:r>
      <w:r w:rsidR="00D8454E">
        <w:rPr>
          <w:rFonts w:ascii="Times New Roman" w:hAnsi="Times New Roman" w:cs="Times New Roman"/>
          <w:iCs/>
        </w:rPr>
        <w:t>-</w:t>
      </w:r>
      <w:r w:rsidR="00890BB8">
        <w:rPr>
          <w:rFonts w:ascii="Times New Roman" w:hAnsi="Times New Roman" w:cs="Times New Roman"/>
          <w:iCs/>
        </w:rPr>
        <w:t xml:space="preserve">year extension of the preliminary plat approval for Creekside Farms Subdivision, Phase II </w:t>
      </w:r>
      <w:r>
        <w:rPr>
          <w:rFonts w:ascii="Times New Roman" w:hAnsi="Times New Roman" w:cs="Times New Roman"/>
          <w:iCs/>
        </w:rPr>
        <w:t xml:space="preserve">due to ongoing economic conditions.  The previous extension </w:t>
      </w:r>
      <w:r w:rsidR="00890BB8">
        <w:rPr>
          <w:rFonts w:ascii="Times New Roman" w:hAnsi="Times New Roman" w:cs="Times New Roman"/>
          <w:iCs/>
        </w:rPr>
        <w:t xml:space="preserve">will expire December 31, 2015.  </w:t>
      </w:r>
      <w:r>
        <w:rPr>
          <w:rFonts w:ascii="Times New Roman" w:hAnsi="Times New Roman" w:cs="Times New Roman"/>
          <w:iCs/>
        </w:rPr>
        <w:t>Creekside Farms’ original approval consists of two phases containing a total of 75 residential lots.  Phase I contained 38 lots and received final plat approval on November 9, 2007.  Phase II contains the remaining 37 lots.  Significant work has commenced within this development including the completion of Phase I and extensive improvement within Phase II, including installation of drainage improvements, street rough-ins, and the installation of a water line.  In consideration of these facts, staff recommends approval of an additional 2</w:t>
      </w:r>
      <w:r w:rsidR="00D8454E">
        <w:rPr>
          <w:rFonts w:ascii="Times New Roman" w:hAnsi="Times New Roman" w:cs="Times New Roman"/>
          <w:iCs/>
        </w:rPr>
        <w:t>-</w:t>
      </w:r>
      <w:r>
        <w:rPr>
          <w:rFonts w:ascii="Times New Roman" w:hAnsi="Times New Roman" w:cs="Times New Roman"/>
          <w:iCs/>
        </w:rPr>
        <w:t xml:space="preserve">year extension for the preliminary plat.  </w:t>
      </w:r>
    </w:p>
    <w:p w:rsidR="000D4003" w:rsidRDefault="000D4003" w:rsidP="007C67F5">
      <w:pPr>
        <w:jc w:val="both"/>
        <w:rPr>
          <w:rFonts w:ascii="Times New Roman" w:hAnsi="Times New Roman" w:cs="Times New Roman"/>
          <w:iCs/>
        </w:rPr>
      </w:pPr>
    </w:p>
    <w:p w:rsidR="007C67F5" w:rsidRDefault="000D4003" w:rsidP="007C67F5">
      <w:pPr>
        <w:jc w:val="both"/>
        <w:rPr>
          <w:rFonts w:ascii="Times New Roman" w:hAnsi="Times New Roman" w:cs="Times New Roman"/>
          <w:iCs/>
        </w:rPr>
      </w:pPr>
      <w:r>
        <w:rPr>
          <w:rFonts w:ascii="Times New Roman" w:hAnsi="Times New Roman" w:cs="Times New Roman"/>
          <w:iCs/>
        </w:rPr>
        <w:t>Mr. Troy Brinkley, dev</w:t>
      </w:r>
      <w:r w:rsidR="002161C8">
        <w:rPr>
          <w:rFonts w:ascii="Times New Roman" w:hAnsi="Times New Roman" w:cs="Times New Roman"/>
          <w:iCs/>
        </w:rPr>
        <w:t xml:space="preserve">eloper of Creekside Farms, said he is requesting an extension due to </w:t>
      </w:r>
      <w:r w:rsidR="00D8454E">
        <w:rPr>
          <w:rFonts w:ascii="Times New Roman" w:hAnsi="Times New Roman" w:cs="Times New Roman"/>
          <w:iCs/>
        </w:rPr>
        <w:t xml:space="preserve">the </w:t>
      </w:r>
      <w:r w:rsidR="002161C8">
        <w:rPr>
          <w:rFonts w:ascii="Times New Roman" w:hAnsi="Times New Roman" w:cs="Times New Roman"/>
          <w:iCs/>
        </w:rPr>
        <w:t xml:space="preserve">current market.  He stated that he is happy to report that this year they finally started moving some homes and some permits have been pulled.  </w:t>
      </w:r>
    </w:p>
    <w:p w:rsidR="002161C8" w:rsidRDefault="002161C8" w:rsidP="007C67F5">
      <w:pPr>
        <w:jc w:val="both"/>
        <w:rPr>
          <w:rFonts w:ascii="Times New Roman" w:hAnsi="Times New Roman" w:cs="Times New Roman"/>
          <w:iCs/>
        </w:rPr>
      </w:pPr>
    </w:p>
    <w:p w:rsidR="002161C8" w:rsidRPr="007C67F5" w:rsidRDefault="002161C8" w:rsidP="007C67F5">
      <w:pPr>
        <w:jc w:val="both"/>
        <w:rPr>
          <w:rFonts w:ascii="Times New Roman" w:hAnsi="Times New Roman" w:cs="Times New Roman"/>
          <w:iCs/>
        </w:rPr>
      </w:pPr>
      <w:r>
        <w:rPr>
          <w:rFonts w:ascii="Times New Roman" w:hAnsi="Times New Roman" w:cs="Times New Roman"/>
          <w:iCs/>
        </w:rPr>
        <w:t xml:space="preserve">Planning </w:t>
      </w:r>
      <w:r w:rsidR="00A40D37">
        <w:rPr>
          <w:rFonts w:ascii="Times New Roman" w:hAnsi="Times New Roman" w:cs="Times New Roman"/>
          <w:iCs/>
        </w:rPr>
        <w:t>Director Shelley Cox said with the economy the way it has been for the last several years, staff recommends approval of the 2</w:t>
      </w:r>
      <w:r w:rsidR="00D8454E">
        <w:rPr>
          <w:rFonts w:ascii="Times New Roman" w:hAnsi="Times New Roman" w:cs="Times New Roman"/>
          <w:iCs/>
        </w:rPr>
        <w:t>-</w:t>
      </w:r>
      <w:r w:rsidR="00A40D37">
        <w:rPr>
          <w:rFonts w:ascii="Times New Roman" w:hAnsi="Times New Roman" w:cs="Times New Roman"/>
          <w:iCs/>
        </w:rPr>
        <w:t xml:space="preserve">year extension that has been requested.  </w:t>
      </w:r>
    </w:p>
    <w:p w:rsidR="007C67F5" w:rsidRPr="007C67F5" w:rsidRDefault="007C67F5" w:rsidP="009022B2">
      <w:pPr>
        <w:ind w:right="720"/>
        <w:jc w:val="both"/>
        <w:rPr>
          <w:rFonts w:ascii="Times New Roman" w:hAnsi="Times New Roman" w:cs="Times New Roman"/>
          <w:b/>
          <w:iCs/>
          <w:u w:val="single"/>
        </w:rPr>
      </w:pPr>
    </w:p>
    <w:p w:rsidR="00F570D0" w:rsidRPr="00A40D37" w:rsidRDefault="00A40D37" w:rsidP="00315A16">
      <w:pPr>
        <w:ind w:left="720" w:right="720" w:hanging="7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Motion was made by </w:t>
      </w:r>
      <w:r w:rsidR="00315A16">
        <w:rPr>
          <w:rFonts w:ascii="Times New Roman" w:hAnsi="Times New Roman" w:cs="Times New Roman"/>
        </w:rPr>
        <w:t>Lloyd Griffin, seconded by Frankie Meads to approve a 2</w:t>
      </w:r>
      <w:r w:rsidR="00D8454E">
        <w:rPr>
          <w:rFonts w:ascii="Times New Roman" w:hAnsi="Times New Roman" w:cs="Times New Roman"/>
        </w:rPr>
        <w:t>-</w:t>
      </w:r>
      <w:r w:rsidR="00315A16">
        <w:rPr>
          <w:rFonts w:ascii="Times New Roman" w:hAnsi="Times New Roman" w:cs="Times New Roman"/>
        </w:rPr>
        <w:t xml:space="preserve">year extension of the preliminary plat approval for Creekside Farms, Phase II.  The motion carried unanimously.  </w:t>
      </w:r>
    </w:p>
    <w:p w:rsidR="00A40D37" w:rsidRDefault="00A40D37" w:rsidP="0069031E">
      <w:pPr>
        <w:jc w:val="both"/>
        <w:rPr>
          <w:rFonts w:ascii="Times New Roman" w:hAnsi="Times New Roman" w:cs="Times New Roman"/>
          <w:b/>
        </w:rPr>
      </w:pPr>
    </w:p>
    <w:p w:rsidR="00F20CA8" w:rsidRDefault="007C67F5" w:rsidP="0069031E">
      <w:pPr>
        <w:jc w:val="both"/>
        <w:rPr>
          <w:rFonts w:ascii="Times New Roman" w:hAnsi="Times New Roman" w:cs="Times New Roman"/>
          <w:b/>
          <w:u w:val="single"/>
        </w:rPr>
      </w:pPr>
      <w:r>
        <w:rPr>
          <w:rFonts w:ascii="Times New Roman" w:hAnsi="Times New Roman" w:cs="Times New Roman"/>
          <w:b/>
        </w:rPr>
        <w:t>6</w:t>
      </w:r>
      <w:r w:rsidR="00F20CA8">
        <w:rPr>
          <w:rFonts w:ascii="Times New Roman" w:hAnsi="Times New Roman" w:cs="Times New Roman"/>
          <w:b/>
        </w:rPr>
        <w:t>.</w:t>
      </w:r>
      <w:r w:rsidR="00F20CA8">
        <w:rPr>
          <w:rFonts w:ascii="Times New Roman" w:hAnsi="Times New Roman" w:cs="Times New Roman"/>
          <w:b/>
        </w:rPr>
        <w:tab/>
      </w:r>
      <w:r w:rsidR="00A45A23">
        <w:rPr>
          <w:rFonts w:ascii="Times New Roman" w:hAnsi="Times New Roman" w:cs="Times New Roman"/>
          <w:b/>
          <w:u w:val="single"/>
        </w:rPr>
        <w:t xml:space="preserve">PRESENTATION OF PROCLAMATION FOR NATIONAL LONG-TERM CARE </w:t>
      </w:r>
      <w:r w:rsidR="00A45A23">
        <w:rPr>
          <w:rFonts w:ascii="Times New Roman" w:hAnsi="Times New Roman" w:cs="Times New Roman"/>
          <w:b/>
        </w:rPr>
        <w:tab/>
      </w:r>
      <w:r w:rsidR="00A45A23">
        <w:rPr>
          <w:rFonts w:ascii="Times New Roman" w:hAnsi="Times New Roman" w:cs="Times New Roman"/>
          <w:b/>
          <w:u w:val="single"/>
        </w:rPr>
        <w:t>RESIDENTS’ RIGHTS MONTH:</w:t>
      </w:r>
    </w:p>
    <w:p w:rsidR="00A45A23" w:rsidRDefault="00A45A23" w:rsidP="0069031E">
      <w:pPr>
        <w:jc w:val="both"/>
        <w:rPr>
          <w:rFonts w:ascii="Times New Roman" w:hAnsi="Times New Roman" w:cs="Times New Roman"/>
        </w:rPr>
      </w:pPr>
      <w:r>
        <w:rPr>
          <w:rFonts w:ascii="Times New Roman" w:hAnsi="Times New Roman" w:cs="Times New Roman"/>
        </w:rPr>
        <w:t>Chairman Winslow called on Mr. David Boon</w:t>
      </w:r>
      <w:r w:rsidR="00D8454E">
        <w:rPr>
          <w:rFonts w:ascii="Times New Roman" w:hAnsi="Times New Roman" w:cs="Times New Roman"/>
        </w:rPr>
        <w:t>e</w:t>
      </w:r>
      <w:r>
        <w:rPr>
          <w:rFonts w:ascii="Times New Roman" w:hAnsi="Times New Roman" w:cs="Times New Roman"/>
        </w:rPr>
        <w:t xml:space="preserve">, a county representative on the Nursing Home Community Advisory Committee, to accept a proclamation for National Long-Term Care Residents’ Rights Month.  He read and then presented the following proclamation to Mr. Boone:  </w:t>
      </w:r>
    </w:p>
    <w:p w:rsidR="00A45A23" w:rsidRDefault="00A45A23" w:rsidP="0069031E">
      <w:pPr>
        <w:jc w:val="both"/>
        <w:rPr>
          <w:rFonts w:ascii="Times New Roman" w:hAnsi="Times New Roman" w:cs="Times New Roman"/>
        </w:rPr>
      </w:pPr>
    </w:p>
    <w:p w:rsidR="00A45A23" w:rsidRPr="00A45A23" w:rsidRDefault="00A45A23" w:rsidP="00A45A23">
      <w:pPr>
        <w:jc w:val="center"/>
        <w:rPr>
          <w:rFonts w:ascii="Times New Roman" w:hAnsi="Times New Roman" w:cs="Times New Roman"/>
          <w:b/>
        </w:rPr>
      </w:pPr>
      <w:r w:rsidRPr="00A45A23">
        <w:rPr>
          <w:rFonts w:ascii="Times New Roman" w:hAnsi="Times New Roman" w:cs="Times New Roman"/>
          <w:b/>
        </w:rPr>
        <w:t xml:space="preserve">Proclamation </w:t>
      </w:r>
    </w:p>
    <w:p w:rsidR="00A45A23" w:rsidRPr="00A45A23" w:rsidRDefault="00A45A23" w:rsidP="00A45A23">
      <w:pPr>
        <w:jc w:val="center"/>
        <w:rPr>
          <w:rFonts w:ascii="Times New Roman" w:hAnsi="Times New Roman" w:cs="Times New Roman"/>
          <w:b/>
        </w:rPr>
      </w:pPr>
      <w:r w:rsidRPr="00A45A23">
        <w:rPr>
          <w:rFonts w:ascii="Times New Roman" w:hAnsi="Times New Roman" w:cs="Times New Roman"/>
          <w:b/>
        </w:rPr>
        <w:t>Long Term-Care Residents’ Rights Month 2015</w:t>
      </w:r>
    </w:p>
    <w:p w:rsidR="00A45A23" w:rsidRPr="00A45A23" w:rsidRDefault="00A45A23" w:rsidP="00A45A23">
      <w:pPr>
        <w:rPr>
          <w:rFonts w:ascii="Times New Roman" w:hAnsi="Times New Roman" w:cs="Times New Roman"/>
          <w:b/>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Pr="00A45A23">
        <w:rPr>
          <w:rFonts w:ascii="Times New Roman" w:hAnsi="Times New Roman" w:cs="Times New Roman"/>
        </w:rPr>
        <w:t>,</w:t>
      </w:r>
      <w:r w:rsidR="008D0E15">
        <w:rPr>
          <w:rFonts w:ascii="Times New Roman" w:hAnsi="Times New Roman" w:cs="Times New Roman"/>
        </w:rPr>
        <w:t xml:space="preserve"> </w:t>
      </w:r>
      <w:r w:rsidRPr="00A45A23">
        <w:rPr>
          <w:rFonts w:ascii="Times New Roman" w:hAnsi="Times New Roman" w:cs="Times New Roman"/>
        </w:rPr>
        <w:t xml:space="preserve">the federal Nursing Home Reform Act of 1987 guarantees residents their individual rights in order to promote and maintain their dignity, autonomy and individuality; and </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Pr="00A45A23">
        <w:rPr>
          <w:rFonts w:ascii="Times New Roman" w:hAnsi="Times New Roman" w:cs="Times New Roman"/>
        </w:rPr>
        <w:t xml:space="preserve"> the North Carolina General Assembly enacted legislation to protect the rights of residents in nursing homes through the Patients’ Bill of Rights and those in adult care homes through the Residents’ Bill of Rights; and </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Pr="00A45A23">
        <w:rPr>
          <w:rFonts w:ascii="Times New Roman" w:hAnsi="Times New Roman" w:cs="Times New Roman"/>
        </w:rPr>
        <w:t xml:space="preserve">, the Long-Term Ombudsman Program was created under the Federal Older Americans Act and by the General Assembly to ensure residents in facilities are afforded the </w:t>
      </w:r>
      <w:r w:rsidRPr="00A45A23">
        <w:rPr>
          <w:rFonts w:ascii="Times New Roman" w:hAnsi="Times New Roman" w:cs="Times New Roman"/>
        </w:rPr>
        <w:tab/>
        <w:t xml:space="preserve">same considerations and opportunities to exercise their basic freedoms that individuals in the community take for granted; and  </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009077EF">
        <w:rPr>
          <w:rFonts w:ascii="Times New Roman" w:hAnsi="Times New Roman" w:cs="Times New Roman"/>
          <w:i/>
        </w:rPr>
        <w:t xml:space="preserve"> </w:t>
      </w:r>
      <w:r w:rsidRPr="00A45A23">
        <w:rPr>
          <w:rFonts w:ascii="Times New Roman" w:hAnsi="Times New Roman" w:cs="Times New Roman"/>
        </w:rPr>
        <w:t>while a concerned individual can be an effective advocate for a single resident, the work of the more than 1,000 volunteer Community Advisory members, who are appointed by the local boards of the county commissioners, is making a significant difference for residents statewide; and</w:t>
      </w:r>
    </w:p>
    <w:p w:rsidR="00A45A23" w:rsidRPr="00A45A23" w:rsidRDefault="00A45A23" w:rsidP="00A45A23">
      <w:pPr>
        <w:rPr>
          <w:rFonts w:ascii="Calibri" w:hAnsi="Calibri" w:cs="Times New Roman"/>
          <w:i/>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Pr="00A45A23">
        <w:rPr>
          <w:rFonts w:ascii="Times New Roman" w:hAnsi="Times New Roman" w:cs="Times New Roman"/>
        </w:rPr>
        <w:t>, there are approximately 50,000 individuals living in nursing homes and 40,000 individuals living in adult care facilities in North Carolina and residents should be informed of their rights so they may be empowered to live with dignity and self-determination; and</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i/>
        </w:rPr>
        <w:t>Whereas,</w:t>
      </w:r>
      <w:r w:rsidRPr="00A45A23">
        <w:rPr>
          <w:rFonts w:ascii="Times New Roman" w:hAnsi="Times New Roman" w:cs="Times New Roman"/>
        </w:rPr>
        <w:t xml:space="preserve"> individuals, groups and long-term care facilities across the country will be celebrating Residents’ Rights Month with the theme - Care Matters - to emphasize the importance of affirming these rights through facility practices, public policy and resident-centered decision making; </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b/>
        </w:rPr>
        <w:t xml:space="preserve">Now, therefore, </w:t>
      </w:r>
      <w:r w:rsidRPr="00A45A23">
        <w:rPr>
          <w:rFonts w:ascii="Times New Roman" w:hAnsi="Times New Roman" w:cs="Times New Roman"/>
        </w:rPr>
        <w:t>Pasquotank County does proclaim October 2015 as “</w:t>
      </w:r>
      <w:r w:rsidRPr="00A45A23">
        <w:rPr>
          <w:rFonts w:ascii="Times New Roman" w:hAnsi="Times New Roman" w:cs="Times New Roman"/>
          <w:b/>
        </w:rPr>
        <w:t>Long-term Care Residents Rights Month</w:t>
      </w:r>
      <w:r w:rsidRPr="00A45A23">
        <w:rPr>
          <w:rFonts w:ascii="Times New Roman" w:hAnsi="Times New Roman" w:cs="Times New Roman"/>
        </w:rPr>
        <w:t xml:space="preserve">” and commend its observance to all citizens. </w:t>
      </w:r>
    </w:p>
    <w:p w:rsidR="00A45A23" w:rsidRPr="00A45A23" w:rsidRDefault="00A45A23" w:rsidP="00A45A23">
      <w:pPr>
        <w:rPr>
          <w:rFonts w:ascii="Times New Roman" w:hAnsi="Times New Roman" w:cs="Times New Roman"/>
        </w:rPr>
      </w:pPr>
    </w:p>
    <w:p w:rsidR="00A45A23" w:rsidRPr="00A45A23" w:rsidRDefault="00A45A23" w:rsidP="00A45A23">
      <w:pPr>
        <w:rPr>
          <w:rFonts w:ascii="Times New Roman" w:hAnsi="Times New Roman" w:cs="Times New Roman"/>
        </w:rPr>
      </w:pPr>
      <w:r w:rsidRPr="00A45A23">
        <w:rPr>
          <w:rFonts w:ascii="Times New Roman" w:hAnsi="Times New Roman" w:cs="Times New Roman"/>
        </w:rPr>
        <w:t>Dated this 5</w:t>
      </w:r>
      <w:r w:rsidRPr="00A45A23">
        <w:rPr>
          <w:rFonts w:ascii="Times New Roman" w:hAnsi="Times New Roman" w:cs="Times New Roman"/>
          <w:vertAlign w:val="superscript"/>
        </w:rPr>
        <w:t>th</w:t>
      </w:r>
      <w:r w:rsidRPr="00A45A23">
        <w:rPr>
          <w:rFonts w:ascii="Times New Roman" w:hAnsi="Times New Roman" w:cs="Times New Roman"/>
        </w:rPr>
        <w:t xml:space="preserve"> day of October, 2015</w:t>
      </w:r>
    </w:p>
    <w:p w:rsidR="00A45A23" w:rsidRPr="00A45A23" w:rsidRDefault="00A45A23" w:rsidP="0069031E">
      <w:pPr>
        <w:jc w:val="both"/>
        <w:rPr>
          <w:rFonts w:ascii="Times New Roman" w:hAnsi="Times New Roman" w:cs="Times New Roman"/>
        </w:rPr>
      </w:pPr>
    </w:p>
    <w:p w:rsidR="00F20CA8" w:rsidRDefault="009077EF" w:rsidP="0069031E">
      <w:pPr>
        <w:jc w:val="both"/>
        <w:rPr>
          <w:rFonts w:ascii="Times New Roman" w:hAnsi="Times New Roman" w:cs="Times New Roman"/>
        </w:rPr>
      </w:pPr>
      <w:r>
        <w:rPr>
          <w:rFonts w:ascii="Times New Roman" w:hAnsi="Times New Roman" w:cs="Times New Roman"/>
        </w:rPr>
        <w:t>Mr. Boone thanked the Board for proclaiming National Long-Term Care Residents’ Rights Month.</w:t>
      </w:r>
    </w:p>
    <w:p w:rsidR="009077EF" w:rsidRDefault="009077EF" w:rsidP="0069031E">
      <w:pPr>
        <w:jc w:val="both"/>
        <w:rPr>
          <w:rFonts w:ascii="Times New Roman" w:hAnsi="Times New Roman" w:cs="Times New Roman"/>
        </w:rPr>
      </w:pPr>
    </w:p>
    <w:p w:rsidR="009077EF" w:rsidRDefault="007C67F5" w:rsidP="0069031E">
      <w:pPr>
        <w:jc w:val="both"/>
        <w:rPr>
          <w:rFonts w:ascii="Times New Roman" w:hAnsi="Times New Roman" w:cs="Times New Roman"/>
          <w:b/>
          <w:u w:val="single"/>
        </w:rPr>
      </w:pPr>
      <w:r>
        <w:rPr>
          <w:rFonts w:ascii="Times New Roman" w:hAnsi="Times New Roman" w:cs="Times New Roman"/>
          <w:b/>
        </w:rPr>
        <w:t>7</w:t>
      </w:r>
      <w:r w:rsidR="009077EF">
        <w:rPr>
          <w:rFonts w:ascii="Times New Roman" w:hAnsi="Times New Roman" w:cs="Times New Roman"/>
          <w:b/>
        </w:rPr>
        <w:t>.</w:t>
      </w:r>
      <w:r w:rsidR="009077EF">
        <w:rPr>
          <w:rFonts w:ascii="Times New Roman" w:hAnsi="Times New Roman" w:cs="Times New Roman"/>
          <w:b/>
        </w:rPr>
        <w:tab/>
      </w:r>
      <w:r w:rsidR="009077EF">
        <w:rPr>
          <w:rFonts w:ascii="Times New Roman" w:hAnsi="Times New Roman" w:cs="Times New Roman"/>
          <w:b/>
          <w:u w:val="single"/>
        </w:rPr>
        <w:t>PRESENTATION OF PROCLAMATION FOR PHARMACY WEEK</w:t>
      </w:r>
      <w:r w:rsidR="00890BB8">
        <w:rPr>
          <w:rFonts w:ascii="Times New Roman" w:hAnsi="Times New Roman" w:cs="Times New Roman"/>
          <w:b/>
          <w:u w:val="single"/>
        </w:rPr>
        <w:t>:</w:t>
      </w:r>
    </w:p>
    <w:p w:rsidR="009077EF" w:rsidRDefault="009077EF" w:rsidP="0069031E">
      <w:pPr>
        <w:jc w:val="both"/>
        <w:rPr>
          <w:rFonts w:ascii="Times New Roman" w:hAnsi="Times New Roman" w:cs="Times New Roman"/>
        </w:rPr>
      </w:pPr>
      <w:r>
        <w:rPr>
          <w:rFonts w:ascii="Times New Roman" w:hAnsi="Times New Roman" w:cs="Times New Roman"/>
        </w:rPr>
        <w:t xml:space="preserve">Chairman Winslow recognized Ms. Jennifer Burgess, Pharmacy Services </w:t>
      </w:r>
      <w:r w:rsidR="00D8454E">
        <w:rPr>
          <w:rFonts w:ascii="Times New Roman" w:hAnsi="Times New Roman" w:cs="Times New Roman"/>
        </w:rPr>
        <w:t>M</w:t>
      </w:r>
      <w:r>
        <w:rPr>
          <w:rFonts w:ascii="Times New Roman" w:hAnsi="Times New Roman" w:cs="Times New Roman"/>
        </w:rPr>
        <w:t>anager at Sentara Albemarle Medical Center to accept a proclamation for Pharmacy Week.  He read and presented the following proclamation to Ms. Burgess:</w:t>
      </w:r>
    </w:p>
    <w:p w:rsidR="009077EF" w:rsidRDefault="009077EF" w:rsidP="0069031E">
      <w:pPr>
        <w:jc w:val="both"/>
        <w:rPr>
          <w:rFonts w:ascii="Times New Roman" w:hAnsi="Times New Roman" w:cs="Times New Roman"/>
        </w:rPr>
      </w:pPr>
    </w:p>
    <w:p w:rsidR="009077EF" w:rsidRPr="009077EF" w:rsidRDefault="009077EF" w:rsidP="009077EF">
      <w:pPr>
        <w:jc w:val="center"/>
        <w:rPr>
          <w:rFonts w:ascii="Times New Roman" w:hAnsi="Times New Roman" w:cs="Times New Roman"/>
          <w:b/>
          <w:sz w:val="28"/>
          <w:szCs w:val="28"/>
        </w:rPr>
      </w:pPr>
      <w:r w:rsidRPr="009077EF">
        <w:rPr>
          <w:rFonts w:ascii="Times New Roman" w:hAnsi="Times New Roman" w:cs="Times New Roman"/>
          <w:b/>
          <w:sz w:val="28"/>
          <w:szCs w:val="28"/>
        </w:rPr>
        <w:t xml:space="preserve">PROCLAMATION </w:t>
      </w:r>
    </w:p>
    <w:p w:rsidR="009077EF" w:rsidRPr="009077EF" w:rsidRDefault="009077EF" w:rsidP="009077EF">
      <w:pPr>
        <w:jc w:val="center"/>
        <w:rPr>
          <w:rFonts w:ascii="Times New Roman" w:hAnsi="Times New Roman" w:cs="Times New Roman"/>
          <w:b/>
          <w:sz w:val="28"/>
          <w:szCs w:val="28"/>
        </w:rPr>
      </w:pPr>
      <w:r w:rsidRPr="009077EF">
        <w:rPr>
          <w:rFonts w:ascii="Times New Roman" w:hAnsi="Times New Roman" w:cs="Times New Roman"/>
          <w:b/>
          <w:sz w:val="28"/>
          <w:szCs w:val="28"/>
        </w:rPr>
        <w:t>PHARMACY WEEK</w:t>
      </w:r>
    </w:p>
    <w:p w:rsidR="009077EF" w:rsidRPr="009077EF" w:rsidRDefault="009077EF" w:rsidP="009077EF">
      <w:pPr>
        <w:tabs>
          <w:tab w:val="left" w:pos="1425"/>
        </w:tabs>
        <w:spacing w:before="240" w:after="240"/>
        <w:rPr>
          <w:rFonts w:ascii="Times New Roman" w:hAnsi="Times New Roman" w:cs="Times New Roman"/>
        </w:rPr>
      </w:pPr>
      <w:r w:rsidRPr="009077EF">
        <w:rPr>
          <w:rFonts w:ascii="Times New Roman" w:hAnsi="Times New Roman" w:cs="Times New Roman"/>
          <w:i/>
        </w:rPr>
        <w:t>Whereas</w:t>
      </w:r>
      <w:r w:rsidRPr="009077EF">
        <w:rPr>
          <w:rFonts w:ascii="Times New Roman" w:hAnsi="Times New Roman" w:cs="Times New Roman"/>
        </w:rPr>
        <w:t>,</w:t>
      </w:r>
      <w:r w:rsidRPr="009077EF">
        <w:rPr>
          <w:rFonts w:ascii="Times New Roman" w:hAnsi="Times New Roman" w:cs="Times New Roman"/>
        </w:rPr>
        <w:tab/>
        <w:t xml:space="preserve">pharmacists are experts in the successful use of today’s complex medications, and </w:t>
      </w:r>
    </w:p>
    <w:p w:rsidR="009077EF" w:rsidRPr="009077EF" w:rsidRDefault="009077EF" w:rsidP="009077EF">
      <w:pPr>
        <w:tabs>
          <w:tab w:val="left" w:pos="1425"/>
        </w:tabs>
        <w:spacing w:before="240" w:after="240"/>
        <w:ind w:left="1426" w:hanging="1426"/>
        <w:rPr>
          <w:rFonts w:ascii="Times New Roman" w:hAnsi="Times New Roman" w:cs="Times New Roman"/>
        </w:rPr>
      </w:pPr>
      <w:r w:rsidRPr="009077EF">
        <w:rPr>
          <w:rFonts w:ascii="Times New Roman" w:hAnsi="Times New Roman" w:cs="Times New Roman"/>
          <w:i/>
        </w:rPr>
        <w:t>Whereas</w:t>
      </w:r>
      <w:r w:rsidRPr="009077EF">
        <w:rPr>
          <w:rFonts w:ascii="Times New Roman" w:hAnsi="Times New Roman" w:cs="Times New Roman"/>
        </w:rPr>
        <w:t xml:space="preserve">, </w:t>
      </w:r>
      <w:r w:rsidRPr="009077EF">
        <w:rPr>
          <w:rFonts w:ascii="Times New Roman" w:hAnsi="Times New Roman" w:cs="Times New Roman"/>
        </w:rPr>
        <w:tab/>
        <w:t xml:space="preserve">patients in hospitals and outpatient clinics receive better care when pharmacists are directly involved in medication management decisions, and </w:t>
      </w:r>
    </w:p>
    <w:p w:rsidR="009077EF" w:rsidRPr="009077EF" w:rsidRDefault="009077EF" w:rsidP="009077EF">
      <w:pPr>
        <w:tabs>
          <w:tab w:val="left" w:pos="1425"/>
        </w:tabs>
        <w:spacing w:before="240" w:after="240"/>
        <w:ind w:left="1426" w:hanging="1426"/>
        <w:rPr>
          <w:rFonts w:ascii="Times New Roman" w:hAnsi="Times New Roman" w:cs="Times New Roman"/>
        </w:rPr>
      </w:pPr>
      <w:r w:rsidRPr="009077EF">
        <w:rPr>
          <w:rFonts w:ascii="Times New Roman" w:hAnsi="Times New Roman" w:cs="Times New Roman"/>
          <w:i/>
        </w:rPr>
        <w:t>Whereas</w:t>
      </w:r>
      <w:r w:rsidRPr="009077EF">
        <w:rPr>
          <w:rFonts w:ascii="Times New Roman" w:hAnsi="Times New Roman" w:cs="Times New Roman"/>
        </w:rPr>
        <w:t xml:space="preserve">, </w:t>
      </w:r>
      <w:r w:rsidRPr="009077EF">
        <w:rPr>
          <w:rFonts w:ascii="Times New Roman" w:hAnsi="Times New Roman" w:cs="Times New Roman"/>
        </w:rPr>
        <w:tab/>
        <w:t>pharmacists’ direct involvement in patient care helps reduce unnecessary costs and burden on the health system, and</w:t>
      </w:r>
    </w:p>
    <w:p w:rsidR="009077EF" w:rsidRPr="009077EF" w:rsidRDefault="009077EF" w:rsidP="009077EF">
      <w:pPr>
        <w:tabs>
          <w:tab w:val="left" w:pos="1425"/>
        </w:tabs>
        <w:spacing w:before="240" w:after="240"/>
        <w:ind w:left="1426" w:hanging="1426"/>
        <w:rPr>
          <w:rFonts w:ascii="Times New Roman" w:hAnsi="Times New Roman" w:cs="Times New Roman"/>
        </w:rPr>
      </w:pPr>
      <w:r w:rsidRPr="009077EF">
        <w:rPr>
          <w:rFonts w:ascii="Times New Roman" w:hAnsi="Times New Roman" w:cs="Times New Roman"/>
          <w:i/>
        </w:rPr>
        <w:t>Whereas</w:t>
      </w:r>
      <w:r w:rsidRPr="009077EF">
        <w:rPr>
          <w:rFonts w:ascii="Times New Roman" w:hAnsi="Times New Roman" w:cs="Times New Roman"/>
        </w:rPr>
        <w:t xml:space="preserve">, </w:t>
      </w:r>
      <w:r w:rsidRPr="009077EF">
        <w:rPr>
          <w:rFonts w:ascii="Times New Roman" w:hAnsi="Times New Roman" w:cs="Times New Roman"/>
        </w:rPr>
        <w:tab/>
        <w:t>the pharmacists and pharmacy technicians practicing in the hospital and health-system of Pasquotank County contribute to the health and well-being of our citizens, and</w:t>
      </w:r>
    </w:p>
    <w:p w:rsidR="009077EF" w:rsidRPr="009077EF" w:rsidRDefault="009077EF" w:rsidP="009077EF">
      <w:pPr>
        <w:tabs>
          <w:tab w:val="left" w:pos="1425"/>
        </w:tabs>
        <w:spacing w:before="240" w:after="240"/>
        <w:ind w:left="1426" w:hanging="1426"/>
        <w:rPr>
          <w:rFonts w:ascii="Times New Roman" w:hAnsi="Times New Roman" w:cs="Times New Roman"/>
        </w:rPr>
      </w:pPr>
      <w:proofErr w:type="gramStart"/>
      <w:r w:rsidRPr="009077EF">
        <w:rPr>
          <w:rFonts w:ascii="Times New Roman" w:hAnsi="Times New Roman" w:cs="Times New Roman"/>
          <w:i/>
        </w:rPr>
        <w:t>Whereas</w:t>
      </w:r>
      <w:r w:rsidRPr="009077EF">
        <w:rPr>
          <w:rFonts w:ascii="Times New Roman" w:hAnsi="Times New Roman" w:cs="Times New Roman"/>
        </w:rPr>
        <w:t>,</w:t>
      </w:r>
      <w:r w:rsidRPr="009077EF">
        <w:rPr>
          <w:rFonts w:ascii="Times New Roman" w:hAnsi="Times New Roman" w:cs="Times New Roman"/>
        </w:rPr>
        <w:tab/>
        <w:t>the American Society of Health-System Pharmacists and Sentara Albemarle Medical Center have declared October 18-24, 2015 as Pharmacy Week.</w:t>
      </w:r>
      <w:proofErr w:type="gramEnd"/>
    </w:p>
    <w:p w:rsidR="009077EF" w:rsidRPr="009077EF" w:rsidRDefault="009077EF" w:rsidP="009077EF">
      <w:pPr>
        <w:spacing w:before="240" w:after="240"/>
        <w:rPr>
          <w:rFonts w:ascii="Times New Roman" w:hAnsi="Times New Roman" w:cs="Times New Roman"/>
        </w:rPr>
      </w:pPr>
      <w:r w:rsidRPr="009077EF">
        <w:rPr>
          <w:rFonts w:ascii="Times New Roman" w:hAnsi="Times New Roman" w:cs="Times New Roman"/>
          <w:b/>
        </w:rPr>
        <w:t>Now, therefore, be it resolved</w:t>
      </w:r>
      <w:r w:rsidRPr="009077EF">
        <w:rPr>
          <w:rFonts w:ascii="Times New Roman" w:hAnsi="Times New Roman" w:cs="Times New Roman"/>
        </w:rPr>
        <w:t xml:space="preserve"> that I, Joseph Winslow, do proclaim October 18-24, 2015 as </w:t>
      </w:r>
    </w:p>
    <w:p w:rsidR="009077EF" w:rsidRPr="009077EF" w:rsidRDefault="009077EF" w:rsidP="009077EF">
      <w:pPr>
        <w:jc w:val="center"/>
        <w:rPr>
          <w:rFonts w:ascii="Times New Roman" w:hAnsi="Times New Roman" w:cs="Times New Roman"/>
          <w:b/>
          <w:sz w:val="36"/>
          <w:szCs w:val="36"/>
        </w:rPr>
      </w:pPr>
      <w:r w:rsidRPr="009077EF">
        <w:rPr>
          <w:rFonts w:ascii="Times New Roman" w:hAnsi="Times New Roman" w:cs="Times New Roman"/>
          <w:b/>
          <w:sz w:val="36"/>
          <w:szCs w:val="36"/>
        </w:rPr>
        <w:lastRenderedPageBreak/>
        <w:t>Pharmacy Week</w:t>
      </w:r>
    </w:p>
    <w:p w:rsidR="009077EF" w:rsidRPr="009077EF" w:rsidRDefault="009077EF" w:rsidP="009077EF">
      <w:pPr>
        <w:spacing w:before="240" w:after="240"/>
        <w:rPr>
          <w:rFonts w:ascii="Times New Roman" w:hAnsi="Times New Roman" w:cs="Times New Roman"/>
        </w:rPr>
      </w:pPr>
      <w:r w:rsidRPr="009077EF">
        <w:rPr>
          <w:rFonts w:ascii="Times New Roman" w:hAnsi="Times New Roman" w:cs="Times New Roman"/>
        </w:rPr>
        <w:t xml:space="preserve">in Pasquotank County, North Carolina and urge all our citizens to acknowledge the valuable services of the pharmacists and pharmacy technicians who work in inpatient, outpatient, home-care, and long-term-care settings and all they do to help patients make the best use of their medicines.  </w:t>
      </w:r>
    </w:p>
    <w:p w:rsidR="009077EF" w:rsidRPr="009077EF" w:rsidRDefault="009077EF" w:rsidP="009077EF">
      <w:pPr>
        <w:tabs>
          <w:tab w:val="right" w:pos="9291"/>
        </w:tabs>
        <w:spacing w:before="240" w:after="240"/>
        <w:jc w:val="both"/>
        <w:rPr>
          <w:rFonts w:ascii="Times New Roman" w:hAnsi="Times New Roman" w:cs="Times New Roman"/>
        </w:rPr>
      </w:pPr>
      <w:proofErr w:type="gramStart"/>
      <w:r w:rsidRPr="009077EF">
        <w:rPr>
          <w:rFonts w:ascii="Times New Roman" w:hAnsi="Times New Roman" w:cs="Times New Roman"/>
        </w:rPr>
        <w:t>Dated this 5</w:t>
      </w:r>
      <w:r w:rsidRPr="009077EF">
        <w:rPr>
          <w:rFonts w:ascii="Times New Roman" w:hAnsi="Times New Roman" w:cs="Times New Roman"/>
          <w:vertAlign w:val="superscript"/>
        </w:rPr>
        <w:t>th</w:t>
      </w:r>
      <w:r w:rsidRPr="009077EF">
        <w:rPr>
          <w:rFonts w:ascii="Times New Roman" w:hAnsi="Times New Roman" w:cs="Times New Roman"/>
        </w:rPr>
        <w:t xml:space="preserve"> day of October, 2015</w:t>
      </w:r>
      <w:r w:rsidR="002D5A87">
        <w:rPr>
          <w:rFonts w:ascii="Times New Roman" w:hAnsi="Times New Roman" w:cs="Times New Roman"/>
        </w:rPr>
        <w:t>.</w:t>
      </w:r>
      <w:proofErr w:type="gramEnd"/>
    </w:p>
    <w:p w:rsidR="009077EF" w:rsidRPr="009077EF" w:rsidRDefault="009077EF" w:rsidP="0069031E">
      <w:pPr>
        <w:jc w:val="both"/>
        <w:rPr>
          <w:rFonts w:ascii="Times New Roman" w:hAnsi="Times New Roman" w:cs="Times New Roman"/>
        </w:rPr>
      </w:pPr>
      <w:r>
        <w:rPr>
          <w:rFonts w:ascii="Times New Roman" w:hAnsi="Times New Roman" w:cs="Times New Roman"/>
        </w:rPr>
        <w:t xml:space="preserve">Ms. Burgess thanked the </w:t>
      </w:r>
      <w:r w:rsidR="009022B2">
        <w:rPr>
          <w:rFonts w:ascii="Times New Roman" w:hAnsi="Times New Roman" w:cs="Times New Roman"/>
        </w:rPr>
        <w:t xml:space="preserve">Board on behalf of the pharmacists and pharmacy technicians at Sentara Albemarle Medical Center for </w:t>
      </w:r>
      <w:r w:rsidR="00FD415E">
        <w:rPr>
          <w:rFonts w:ascii="Times New Roman" w:hAnsi="Times New Roman" w:cs="Times New Roman"/>
        </w:rPr>
        <w:t>t</w:t>
      </w:r>
      <w:r w:rsidR="009022B2">
        <w:rPr>
          <w:rFonts w:ascii="Times New Roman" w:hAnsi="Times New Roman" w:cs="Times New Roman"/>
        </w:rPr>
        <w:t xml:space="preserve">he recognition of all they do.  </w:t>
      </w:r>
      <w:r w:rsidR="003E0CBD">
        <w:rPr>
          <w:rFonts w:ascii="Times New Roman" w:hAnsi="Times New Roman" w:cs="Times New Roman"/>
        </w:rPr>
        <w:t>She said Sentara Albemarle Medical Centers’ mission is “to improve health everyday”.  She recommended everyone talk to their healthcare provider or pharmaci</w:t>
      </w:r>
      <w:r w:rsidR="0017749B">
        <w:rPr>
          <w:rFonts w:ascii="Times New Roman" w:hAnsi="Times New Roman" w:cs="Times New Roman"/>
        </w:rPr>
        <w:t>st abo</w:t>
      </w:r>
      <w:r w:rsidR="004B394C">
        <w:rPr>
          <w:rFonts w:ascii="Times New Roman" w:hAnsi="Times New Roman" w:cs="Times New Roman"/>
        </w:rPr>
        <w:t>ut</w:t>
      </w:r>
      <w:r w:rsidR="0017749B">
        <w:rPr>
          <w:rFonts w:ascii="Times New Roman" w:hAnsi="Times New Roman" w:cs="Times New Roman"/>
        </w:rPr>
        <w:t xml:space="preserve"> receivin</w:t>
      </w:r>
      <w:r w:rsidR="003E0CBD">
        <w:rPr>
          <w:rFonts w:ascii="Times New Roman" w:hAnsi="Times New Roman" w:cs="Times New Roman"/>
        </w:rPr>
        <w:t xml:space="preserve">g a flu shot.  </w:t>
      </w:r>
    </w:p>
    <w:p w:rsidR="009077EF" w:rsidRPr="00A45A23" w:rsidRDefault="009077EF" w:rsidP="0069031E">
      <w:pPr>
        <w:jc w:val="both"/>
        <w:rPr>
          <w:rFonts w:ascii="Times New Roman" w:hAnsi="Times New Roman" w:cs="Times New Roman"/>
          <w:b/>
        </w:rPr>
      </w:pPr>
    </w:p>
    <w:p w:rsidR="009022B2" w:rsidRPr="00890BB8" w:rsidRDefault="00890BB8" w:rsidP="00781C18">
      <w:pPr>
        <w:jc w:val="both"/>
        <w:rPr>
          <w:rFonts w:ascii="Times New Roman" w:hAnsi="Times New Roman" w:cs="Times New Roman"/>
          <w:b/>
          <w:iCs/>
          <w:u w:val="single"/>
        </w:rPr>
      </w:pPr>
      <w:r>
        <w:rPr>
          <w:rFonts w:ascii="Times New Roman" w:hAnsi="Times New Roman" w:cs="Times New Roman"/>
          <w:b/>
          <w:iCs/>
        </w:rPr>
        <w:t>8.</w:t>
      </w:r>
      <w:r>
        <w:rPr>
          <w:rFonts w:ascii="Times New Roman" w:hAnsi="Times New Roman" w:cs="Times New Roman"/>
          <w:b/>
          <w:iCs/>
        </w:rPr>
        <w:tab/>
      </w:r>
      <w:r>
        <w:rPr>
          <w:rFonts w:ascii="Times New Roman" w:hAnsi="Times New Roman" w:cs="Times New Roman"/>
          <w:b/>
          <w:iCs/>
          <w:u w:val="single"/>
        </w:rPr>
        <w:t>ADOPTION OF ORDINANCE AUTHORIZING USE OF CASH AS PAYMENT:</w:t>
      </w:r>
    </w:p>
    <w:p w:rsidR="00FD415E" w:rsidRDefault="00FD415E" w:rsidP="00781C18">
      <w:pPr>
        <w:jc w:val="both"/>
        <w:rPr>
          <w:rFonts w:ascii="Times New Roman" w:hAnsi="Times New Roman" w:cs="Times New Roman"/>
          <w:iCs/>
        </w:rPr>
      </w:pPr>
      <w:r>
        <w:rPr>
          <w:rFonts w:ascii="Times New Roman" w:hAnsi="Times New Roman" w:cs="Times New Roman"/>
          <w:iCs/>
        </w:rPr>
        <w:t xml:space="preserve">The Board considered a proposed ordinance which would allow the County </w:t>
      </w:r>
      <w:r w:rsidR="00A01C97">
        <w:rPr>
          <w:rFonts w:ascii="Times New Roman" w:hAnsi="Times New Roman" w:cs="Times New Roman"/>
          <w:iCs/>
        </w:rPr>
        <w:t xml:space="preserve">to </w:t>
      </w:r>
      <w:r>
        <w:rPr>
          <w:rFonts w:ascii="Times New Roman" w:hAnsi="Times New Roman" w:cs="Times New Roman"/>
          <w:iCs/>
        </w:rPr>
        <w:t>pay bills, invoices, etc. in cash not to exceed $50.</w:t>
      </w:r>
      <w:r w:rsidR="0017749B">
        <w:rPr>
          <w:rFonts w:ascii="Times New Roman" w:hAnsi="Times New Roman" w:cs="Times New Roman"/>
          <w:iCs/>
        </w:rPr>
        <w:t xml:space="preserve">  Attorney Cox explained that the General Assembly</w:t>
      </w:r>
      <w:r w:rsidR="00A01C97">
        <w:rPr>
          <w:rFonts w:ascii="Times New Roman" w:hAnsi="Times New Roman" w:cs="Times New Roman"/>
          <w:iCs/>
        </w:rPr>
        <w:t xml:space="preserve"> recently made numerous changes to the pre-audit statute.  One of those changes allows the County to pay small bills in cash without the finance officer pre-auditing the expense.  He said staff recommends approval of the ordinance.  </w:t>
      </w:r>
    </w:p>
    <w:p w:rsidR="0017749B" w:rsidRDefault="00FD415E" w:rsidP="00FD415E">
      <w:pPr>
        <w:tabs>
          <w:tab w:val="left" w:pos="720"/>
          <w:tab w:val="left" w:pos="8640"/>
        </w:tabs>
        <w:ind w:left="720" w:right="720" w:hanging="720"/>
        <w:jc w:val="both"/>
        <w:rPr>
          <w:rFonts w:ascii="Times New Roman" w:hAnsi="Times New Roman" w:cs="Times New Roman"/>
          <w:iCs/>
        </w:rPr>
      </w:pPr>
      <w:r>
        <w:rPr>
          <w:rFonts w:ascii="Times New Roman" w:hAnsi="Times New Roman" w:cs="Times New Roman"/>
          <w:iCs/>
        </w:rPr>
        <w:tab/>
      </w:r>
    </w:p>
    <w:p w:rsidR="009022B2" w:rsidRDefault="0017749B" w:rsidP="00FD415E">
      <w:pPr>
        <w:tabs>
          <w:tab w:val="left" w:pos="720"/>
          <w:tab w:val="left" w:pos="8640"/>
        </w:tabs>
        <w:ind w:left="720" w:right="720" w:hanging="720"/>
        <w:jc w:val="both"/>
        <w:rPr>
          <w:rFonts w:ascii="Times New Roman" w:hAnsi="Times New Roman" w:cs="Times New Roman"/>
          <w:iCs/>
        </w:rPr>
      </w:pPr>
      <w:r>
        <w:rPr>
          <w:rFonts w:ascii="Times New Roman" w:hAnsi="Times New Roman" w:cs="Times New Roman"/>
          <w:iCs/>
        </w:rPr>
        <w:tab/>
      </w:r>
      <w:r w:rsidR="00FD415E">
        <w:rPr>
          <w:rFonts w:ascii="Times New Roman" w:hAnsi="Times New Roman" w:cs="Times New Roman"/>
          <w:iCs/>
        </w:rPr>
        <w:t xml:space="preserve">Motion was made by Cecil Perry, seconded by Frankie Meads to approve the Ordinance Authorizing the Use of Cash as Payment for Bills, Invoices, Etc. not to </w:t>
      </w:r>
      <w:r w:rsidR="00D8454E">
        <w:rPr>
          <w:rFonts w:ascii="Times New Roman" w:hAnsi="Times New Roman" w:cs="Times New Roman"/>
          <w:iCs/>
        </w:rPr>
        <w:t>e</w:t>
      </w:r>
      <w:r w:rsidR="00FD415E">
        <w:rPr>
          <w:rFonts w:ascii="Times New Roman" w:hAnsi="Times New Roman" w:cs="Times New Roman"/>
          <w:iCs/>
        </w:rPr>
        <w:t>xceed $50.  The motion carried unanimously and the following ordinance was adopted:</w:t>
      </w:r>
    </w:p>
    <w:p w:rsidR="00FD415E" w:rsidRDefault="00FD415E" w:rsidP="00FD415E">
      <w:pPr>
        <w:tabs>
          <w:tab w:val="left" w:pos="720"/>
          <w:tab w:val="left" w:pos="8640"/>
        </w:tabs>
        <w:ind w:left="720" w:right="720" w:hanging="720"/>
        <w:jc w:val="both"/>
        <w:rPr>
          <w:rFonts w:ascii="Times New Roman" w:hAnsi="Times New Roman" w:cs="Times New Roman"/>
          <w:iCs/>
        </w:rPr>
      </w:pPr>
    </w:p>
    <w:p w:rsidR="00FD415E" w:rsidRPr="00FD415E" w:rsidRDefault="00FD415E" w:rsidP="00FD415E">
      <w:pPr>
        <w:jc w:val="center"/>
        <w:rPr>
          <w:rFonts w:ascii="Times New Roman" w:eastAsia="Calibri" w:hAnsi="Times New Roman" w:cs="Times New Roman"/>
          <w:b/>
        </w:rPr>
      </w:pPr>
      <w:r w:rsidRPr="00FD415E">
        <w:rPr>
          <w:rFonts w:ascii="Times New Roman" w:eastAsia="Calibri" w:hAnsi="Times New Roman" w:cs="Times New Roman"/>
          <w:b/>
        </w:rPr>
        <w:t xml:space="preserve">ORDINANCE AUTHORIZING THE USE </w:t>
      </w:r>
    </w:p>
    <w:p w:rsidR="00FD415E" w:rsidRPr="00FD415E" w:rsidRDefault="00FD415E" w:rsidP="00FD415E">
      <w:pPr>
        <w:jc w:val="center"/>
        <w:rPr>
          <w:rFonts w:ascii="Times New Roman" w:eastAsia="Calibri" w:hAnsi="Times New Roman" w:cs="Times New Roman"/>
          <w:b/>
        </w:rPr>
      </w:pPr>
      <w:r w:rsidRPr="00FD415E">
        <w:rPr>
          <w:rFonts w:ascii="Times New Roman" w:eastAsia="Calibri" w:hAnsi="Times New Roman" w:cs="Times New Roman"/>
          <w:b/>
        </w:rPr>
        <w:t>OF CASH AS PAYMENT</w:t>
      </w:r>
    </w:p>
    <w:p w:rsidR="00FD415E" w:rsidRPr="00FD415E" w:rsidRDefault="00FD415E" w:rsidP="00FD415E">
      <w:pPr>
        <w:rPr>
          <w:rFonts w:ascii="Times New Roman" w:eastAsia="Calibri" w:hAnsi="Times New Roman" w:cs="Times New Roman"/>
          <w:b/>
        </w:rPr>
      </w:pPr>
    </w:p>
    <w:p w:rsidR="00FD415E" w:rsidRPr="00FD415E" w:rsidRDefault="00FD415E" w:rsidP="00FD415E">
      <w:pPr>
        <w:rPr>
          <w:rFonts w:ascii="Times New Roman" w:eastAsia="Calibri" w:hAnsi="Times New Roman" w:cs="Times New Roman"/>
        </w:rPr>
      </w:pPr>
      <w:r w:rsidRPr="00FD415E">
        <w:rPr>
          <w:rFonts w:ascii="Times New Roman" w:eastAsia="Calibri" w:hAnsi="Times New Roman" w:cs="Times New Roman"/>
          <w:b/>
        </w:rPr>
        <w:tab/>
        <w:t xml:space="preserve">WHEREAS, </w:t>
      </w:r>
      <w:r w:rsidRPr="00FD415E">
        <w:rPr>
          <w:rFonts w:ascii="Times New Roman" w:eastAsia="Calibri" w:hAnsi="Times New Roman" w:cs="Times New Roman"/>
        </w:rPr>
        <w:t xml:space="preserve">Session Law 2015-246 (House Bill 44 enacted on September 23, 2015) amended G.S. §159-28 (Budgetary Accounting for Appropriations) and provides, in part, that as of October 1, 2015 a local government may “pay a bill, invoice, salary, or other claim” in cash provided “the local government has adopted an ordinance authorizing the use of cash, and specifying the limits of the use of cash”; and </w:t>
      </w:r>
    </w:p>
    <w:p w:rsidR="00FD415E" w:rsidRPr="00FD415E" w:rsidRDefault="00FD415E" w:rsidP="00FD415E">
      <w:pPr>
        <w:rPr>
          <w:rFonts w:ascii="Times New Roman" w:eastAsia="Calibri" w:hAnsi="Times New Roman" w:cs="Times New Roman"/>
        </w:rPr>
      </w:pPr>
    </w:p>
    <w:p w:rsidR="00FD415E" w:rsidRPr="00FD415E" w:rsidRDefault="00FD415E" w:rsidP="00FD415E">
      <w:pPr>
        <w:rPr>
          <w:rFonts w:ascii="Times New Roman" w:eastAsia="Calibri" w:hAnsi="Times New Roman" w:cs="Times New Roman"/>
        </w:rPr>
      </w:pPr>
      <w:r w:rsidRPr="00FD415E">
        <w:rPr>
          <w:rFonts w:ascii="Times New Roman" w:eastAsia="Calibri" w:hAnsi="Times New Roman" w:cs="Times New Roman"/>
        </w:rPr>
        <w:tab/>
      </w:r>
      <w:r w:rsidRPr="00FD415E">
        <w:rPr>
          <w:rFonts w:ascii="Times New Roman" w:eastAsia="Calibri" w:hAnsi="Times New Roman" w:cs="Times New Roman"/>
          <w:b/>
        </w:rPr>
        <w:t xml:space="preserve">WHEREAS, </w:t>
      </w:r>
      <w:r w:rsidRPr="00FD415E">
        <w:rPr>
          <w:rFonts w:ascii="Times New Roman" w:eastAsia="Calibri" w:hAnsi="Times New Roman" w:cs="Times New Roman"/>
        </w:rPr>
        <w:t>Pasquotank County desires to enact such an ordinance allowing payments in cash for said purposes.</w:t>
      </w:r>
    </w:p>
    <w:p w:rsidR="00FD415E" w:rsidRPr="00FD415E" w:rsidRDefault="00FD415E" w:rsidP="00FD415E">
      <w:pPr>
        <w:rPr>
          <w:rFonts w:ascii="Times New Roman" w:eastAsia="Calibri" w:hAnsi="Times New Roman" w:cs="Times New Roman"/>
        </w:rPr>
      </w:pPr>
    </w:p>
    <w:p w:rsidR="00FD415E" w:rsidRPr="00FD415E" w:rsidRDefault="00FD415E" w:rsidP="00FD415E">
      <w:pPr>
        <w:rPr>
          <w:rFonts w:ascii="Times New Roman" w:eastAsia="Calibri" w:hAnsi="Times New Roman" w:cs="Times New Roman"/>
        </w:rPr>
      </w:pPr>
      <w:r w:rsidRPr="00FD415E">
        <w:rPr>
          <w:rFonts w:ascii="Times New Roman" w:eastAsia="Calibri" w:hAnsi="Times New Roman" w:cs="Times New Roman"/>
        </w:rPr>
        <w:tab/>
      </w:r>
      <w:r w:rsidRPr="00FD415E">
        <w:rPr>
          <w:rFonts w:ascii="Times New Roman" w:eastAsia="Calibri" w:hAnsi="Times New Roman" w:cs="Times New Roman"/>
          <w:b/>
        </w:rPr>
        <w:t>NOW, THEREFORE, BE IT ORDAINED</w:t>
      </w:r>
      <w:r w:rsidRPr="00FD415E">
        <w:rPr>
          <w:rFonts w:ascii="Times New Roman" w:eastAsia="Calibri" w:hAnsi="Times New Roman" w:cs="Times New Roman"/>
        </w:rPr>
        <w:t xml:space="preserve"> that:</w:t>
      </w:r>
    </w:p>
    <w:p w:rsidR="00FD415E" w:rsidRPr="00FD415E" w:rsidRDefault="00FD415E" w:rsidP="00FD415E">
      <w:pPr>
        <w:rPr>
          <w:rFonts w:ascii="Times New Roman" w:eastAsia="Calibri" w:hAnsi="Times New Roman" w:cs="Times New Roman"/>
        </w:rPr>
      </w:pPr>
    </w:p>
    <w:p w:rsidR="00FD415E" w:rsidRPr="00FD415E" w:rsidRDefault="00FD415E" w:rsidP="00FD415E">
      <w:pPr>
        <w:numPr>
          <w:ilvl w:val="0"/>
          <w:numId w:val="15"/>
        </w:numPr>
        <w:contextualSpacing/>
        <w:jc w:val="both"/>
        <w:rPr>
          <w:rFonts w:ascii="Times New Roman" w:eastAsia="Calibri" w:hAnsi="Times New Roman" w:cs="Times New Roman"/>
        </w:rPr>
      </w:pPr>
      <w:r w:rsidRPr="00FD415E">
        <w:rPr>
          <w:rFonts w:ascii="Times New Roman" w:eastAsia="Calibri" w:hAnsi="Times New Roman" w:cs="Times New Roman"/>
        </w:rPr>
        <w:t xml:space="preserve">Pasquotank County may pay a bill, invoice, salary, or other claim by cash provided the amount does not exceed $75.00.  </w:t>
      </w:r>
    </w:p>
    <w:p w:rsidR="00FD415E" w:rsidRPr="00FD415E" w:rsidRDefault="00FD415E" w:rsidP="00FD415E">
      <w:pPr>
        <w:ind w:left="1080"/>
        <w:contextualSpacing/>
        <w:rPr>
          <w:rFonts w:ascii="Times New Roman" w:eastAsia="Calibri" w:hAnsi="Times New Roman" w:cs="Times New Roman"/>
        </w:rPr>
      </w:pPr>
    </w:p>
    <w:p w:rsidR="00FD415E" w:rsidRPr="00FD415E" w:rsidRDefault="00FD415E" w:rsidP="00FD415E">
      <w:pPr>
        <w:numPr>
          <w:ilvl w:val="0"/>
          <w:numId w:val="15"/>
        </w:numPr>
        <w:contextualSpacing/>
        <w:jc w:val="both"/>
        <w:rPr>
          <w:rFonts w:ascii="Times New Roman" w:eastAsia="Calibri" w:hAnsi="Times New Roman" w:cs="Times New Roman"/>
        </w:rPr>
      </w:pPr>
      <w:r w:rsidRPr="00FD415E">
        <w:rPr>
          <w:rFonts w:ascii="Times New Roman" w:eastAsia="Calibri" w:hAnsi="Times New Roman" w:cs="Times New Roman"/>
        </w:rPr>
        <w:t>This ordinance is effective upon adoption.</w:t>
      </w:r>
    </w:p>
    <w:p w:rsidR="00FD415E" w:rsidRPr="00FD415E" w:rsidRDefault="00FD415E" w:rsidP="00FD415E">
      <w:pPr>
        <w:ind w:left="720" w:firstLine="720"/>
        <w:contextualSpacing/>
        <w:jc w:val="both"/>
        <w:rPr>
          <w:rFonts w:ascii="Times New Roman" w:eastAsia="Calibri" w:hAnsi="Times New Roman" w:cs="Times New Roman"/>
        </w:rPr>
      </w:pPr>
    </w:p>
    <w:p w:rsidR="00FD415E" w:rsidRDefault="00FD415E" w:rsidP="00FD415E">
      <w:pPr>
        <w:ind w:firstLine="720"/>
        <w:jc w:val="both"/>
        <w:rPr>
          <w:rFonts w:ascii="Times New Roman" w:eastAsia="Calibri" w:hAnsi="Times New Roman" w:cs="Times New Roman"/>
        </w:rPr>
      </w:pPr>
      <w:proofErr w:type="gramStart"/>
      <w:r w:rsidRPr="00FD415E">
        <w:rPr>
          <w:rFonts w:ascii="Times New Roman" w:eastAsia="Calibri" w:hAnsi="Times New Roman" w:cs="Times New Roman"/>
        </w:rPr>
        <w:t>ADOPTED the</w:t>
      </w:r>
      <w:r>
        <w:rPr>
          <w:rFonts w:ascii="Times New Roman" w:eastAsia="Calibri" w:hAnsi="Times New Roman" w:cs="Times New Roman"/>
        </w:rPr>
        <w:t xml:space="preserve"> 5th</w:t>
      </w:r>
      <w:r w:rsidRPr="00FD415E">
        <w:rPr>
          <w:rFonts w:ascii="Times New Roman" w:eastAsia="Calibri" w:hAnsi="Times New Roman" w:cs="Times New Roman"/>
        </w:rPr>
        <w:t xml:space="preserve"> day of October, 2015.</w:t>
      </w:r>
      <w:proofErr w:type="gramEnd"/>
    </w:p>
    <w:p w:rsidR="00FD415E" w:rsidRDefault="00FD415E" w:rsidP="00FD415E">
      <w:pPr>
        <w:ind w:firstLine="720"/>
        <w:jc w:val="both"/>
        <w:rPr>
          <w:rFonts w:ascii="Times New Roman" w:eastAsia="Calibri" w:hAnsi="Times New Roman" w:cs="Times New Roman"/>
        </w:rPr>
      </w:pPr>
    </w:p>
    <w:p w:rsidR="00FD415E" w:rsidRDefault="00FD415E" w:rsidP="00FD415E">
      <w:pPr>
        <w:jc w:val="both"/>
        <w:rPr>
          <w:rFonts w:ascii="Times New Roman" w:eastAsia="Calibri" w:hAnsi="Times New Roman" w:cs="Times New Roman"/>
          <w:b/>
          <w:u w:val="single"/>
        </w:rPr>
      </w:pPr>
      <w:r>
        <w:rPr>
          <w:rFonts w:ascii="Times New Roman" w:eastAsia="Calibri" w:hAnsi="Times New Roman" w:cs="Times New Roman"/>
          <w:b/>
        </w:rPr>
        <w:t>9.</w:t>
      </w:r>
      <w:r>
        <w:rPr>
          <w:rFonts w:ascii="Times New Roman" w:eastAsia="Calibri" w:hAnsi="Times New Roman" w:cs="Times New Roman"/>
          <w:b/>
        </w:rPr>
        <w:tab/>
      </w:r>
      <w:r>
        <w:rPr>
          <w:rFonts w:ascii="Times New Roman" w:eastAsia="Calibri" w:hAnsi="Times New Roman" w:cs="Times New Roman"/>
          <w:b/>
          <w:u w:val="single"/>
        </w:rPr>
        <w:t>REPORTS FROM COUNTY MANAGER:</w:t>
      </w:r>
    </w:p>
    <w:p w:rsidR="00A01C97" w:rsidRDefault="00A01C97" w:rsidP="00FD415E">
      <w:pPr>
        <w:jc w:val="both"/>
        <w:rPr>
          <w:rFonts w:ascii="Times New Roman" w:eastAsia="Calibri" w:hAnsi="Times New Roman" w:cs="Times New Roman"/>
        </w:rPr>
      </w:pPr>
      <w:r>
        <w:rPr>
          <w:rFonts w:ascii="Times New Roman" w:eastAsia="Calibri" w:hAnsi="Times New Roman" w:cs="Times New Roman"/>
        </w:rPr>
        <w:t xml:space="preserve">County Manager Bunch reported that </w:t>
      </w:r>
      <w:r w:rsidR="002979DD">
        <w:rPr>
          <w:rFonts w:ascii="Times New Roman" w:eastAsia="Calibri" w:hAnsi="Times New Roman" w:cs="Times New Roman"/>
        </w:rPr>
        <w:t xml:space="preserve">he met with </w:t>
      </w:r>
      <w:r>
        <w:rPr>
          <w:rFonts w:ascii="Times New Roman" w:eastAsia="Calibri" w:hAnsi="Times New Roman" w:cs="Times New Roman"/>
        </w:rPr>
        <w:t xml:space="preserve">local </w:t>
      </w:r>
      <w:r w:rsidR="00852E11">
        <w:rPr>
          <w:rFonts w:ascii="Times New Roman" w:eastAsia="Calibri" w:hAnsi="Times New Roman" w:cs="Times New Roman"/>
        </w:rPr>
        <w:t>c</w:t>
      </w:r>
      <w:r>
        <w:rPr>
          <w:rFonts w:ascii="Times New Roman" w:eastAsia="Calibri" w:hAnsi="Times New Roman" w:cs="Times New Roman"/>
        </w:rPr>
        <w:t xml:space="preserve">hairmen, managers, </w:t>
      </w:r>
      <w:r w:rsidR="00852E11">
        <w:rPr>
          <w:rFonts w:ascii="Times New Roman" w:eastAsia="Calibri" w:hAnsi="Times New Roman" w:cs="Times New Roman"/>
        </w:rPr>
        <w:t>and economic directors</w:t>
      </w:r>
      <w:r w:rsidR="002979DD">
        <w:rPr>
          <w:rFonts w:ascii="Times New Roman" w:eastAsia="Calibri" w:hAnsi="Times New Roman" w:cs="Times New Roman"/>
        </w:rPr>
        <w:t xml:space="preserve"> on September 24th</w:t>
      </w:r>
      <w:r w:rsidR="00852E11">
        <w:rPr>
          <w:rFonts w:ascii="Times New Roman" w:eastAsia="Calibri" w:hAnsi="Times New Roman" w:cs="Times New Roman"/>
        </w:rPr>
        <w:t>.  Mr. John Chafee and Van Rogerson</w:t>
      </w:r>
      <w:r w:rsidR="00D8454E">
        <w:rPr>
          <w:rFonts w:ascii="Times New Roman" w:eastAsia="Calibri" w:hAnsi="Times New Roman" w:cs="Times New Roman"/>
        </w:rPr>
        <w:t>,</w:t>
      </w:r>
      <w:r w:rsidR="00852E11">
        <w:rPr>
          <w:rFonts w:ascii="Times New Roman" w:eastAsia="Calibri" w:hAnsi="Times New Roman" w:cs="Times New Roman"/>
        </w:rPr>
        <w:t xml:space="preserve"> with </w:t>
      </w:r>
      <w:proofErr w:type="spellStart"/>
      <w:r w:rsidR="00852E11">
        <w:rPr>
          <w:rFonts w:ascii="Times New Roman" w:eastAsia="Calibri" w:hAnsi="Times New Roman" w:cs="Times New Roman"/>
        </w:rPr>
        <w:t>NCEast</w:t>
      </w:r>
      <w:proofErr w:type="spellEnd"/>
      <w:r w:rsidR="00852E11">
        <w:rPr>
          <w:rFonts w:ascii="Times New Roman" w:eastAsia="Calibri" w:hAnsi="Times New Roman" w:cs="Times New Roman"/>
        </w:rPr>
        <w:t xml:space="preserve"> </w:t>
      </w:r>
      <w:r w:rsidR="00E62AAD">
        <w:rPr>
          <w:rFonts w:ascii="Times New Roman" w:eastAsia="Calibri" w:hAnsi="Times New Roman" w:cs="Times New Roman"/>
        </w:rPr>
        <w:t xml:space="preserve">Alliance </w:t>
      </w:r>
      <w:r w:rsidR="00852E11">
        <w:rPr>
          <w:rFonts w:ascii="Times New Roman" w:eastAsia="Calibri" w:hAnsi="Times New Roman" w:cs="Times New Roman"/>
        </w:rPr>
        <w:t xml:space="preserve">reported on what they are doing to promote our area and the five county representatives were allowed to express their concerns.  He said Mr. Kevin Leonard, Executive Director with the NCACC recommended a student from Duke University who interned with the Association last year </w:t>
      </w:r>
      <w:r w:rsidR="0084092C">
        <w:rPr>
          <w:rFonts w:ascii="Times New Roman" w:eastAsia="Calibri" w:hAnsi="Times New Roman" w:cs="Times New Roman"/>
        </w:rPr>
        <w:t xml:space="preserve">be allowed to perform </w:t>
      </w:r>
      <w:r w:rsidR="00E62AAD">
        <w:rPr>
          <w:rFonts w:ascii="Times New Roman" w:eastAsia="Calibri" w:hAnsi="Times New Roman" w:cs="Times New Roman"/>
        </w:rPr>
        <w:t>his graduate</w:t>
      </w:r>
      <w:r w:rsidR="0084092C">
        <w:rPr>
          <w:rFonts w:ascii="Times New Roman" w:eastAsia="Calibri" w:hAnsi="Times New Roman" w:cs="Times New Roman"/>
        </w:rPr>
        <w:t xml:space="preserve"> project in our area.  He said the student will prepare promotional material on economic development for our five county </w:t>
      </w:r>
      <w:proofErr w:type="gramStart"/>
      <w:r w:rsidR="0084092C">
        <w:rPr>
          <w:rFonts w:ascii="Times New Roman" w:eastAsia="Calibri" w:hAnsi="Times New Roman" w:cs="Times New Roman"/>
        </w:rPr>
        <w:t>area</w:t>
      </w:r>
      <w:proofErr w:type="gramEnd"/>
      <w:r w:rsidR="0084092C">
        <w:rPr>
          <w:rFonts w:ascii="Times New Roman" w:eastAsia="Calibri" w:hAnsi="Times New Roman" w:cs="Times New Roman"/>
        </w:rPr>
        <w:t xml:space="preserve">.  He said this was discussed at the meeting and the surrounding four counties seemed to be very interested.  </w:t>
      </w:r>
      <w:r w:rsidR="00852E11">
        <w:rPr>
          <w:rFonts w:ascii="Times New Roman" w:eastAsia="Calibri" w:hAnsi="Times New Roman" w:cs="Times New Roman"/>
        </w:rPr>
        <w:t xml:space="preserve"> </w:t>
      </w:r>
    </w:p>
    <w:p w:rsidR="0084092C" w:rsidRDefault="0084092C" w:rsidP="00FD415E">
      <w:pPr>
        <w:jc w:val="both"/>
        <w:rPr>
          <w:rFonts w:ascii="Times New Roman" w:eastAsia="Calibri" w:hAnsi="Times New Roman" w:cs="Times New Roman"/>
        </w:rPr>
      </w:pPr>
    </w:p>
    <w:p w:rsidR="0084092C" w:rsidRPr="00FD415E" w:rsidRDefault="0084092C" w:rsidP="00FD415E">
      <w:pPr>
        <w:jc w:val="both"/>
        <w:rPr>
          <w:rFonts w:ascii="Times New Roman" w:eastAsia="Calibri" w:hAnsi="Times New Roman" w:cs="Times New Roman"/>
        </w:rPr>
      </w:pPr>
      <w:r>
        <w:rPr>
          <w:rFonts w:ascii="Times New Roman" w:eastAsia="Calibri" w:hAnsi="Times New Roman" w:cs="Times New Roman"/>
        </w:rPr>
        <w:t>County Manager Bunch reported that the “Steppin</w:t>
      </w:r>
      <w:r w:rsidR="001E43D8">
        <w:rPr>
          <w:rFonts w:ascii="Times New Roman" w:eastAsia="Calibri" w:hAnsi="Times New Roman" w:cs="Times New Roman"/>
        </w:rPr>
        <w:t>g</w:t>
      </w:r>
      <w:r>
        <w:rPr>
          <w:rFonts w:ascii="Times New Roman" w:eastAsia="Calibri" w:hAnsi="Times New Roman" w:cs="Times New Roman"/>
        </w:rPr>
        <w:t xml:space="preserve"> </w:t>
      </w:r>
      <w:proofErr w:type="gramStart"/>
      <w:r>
        <w:rPr>
          <w:rFonts w:ascii="Times New Roman" w:eastAsia="Calibri" w:hAnsi="Times New Roman" w:cs="Times New Roman"/>
        </w:rPr>
        <w:t>Up</w:t>
      </w:r>
      <w:proofErr w:type="gramEnd"/>
      <w:r>
        <w:rPr>
          <w:rFonts w:ascii="Times New Roman" w:eastAsia="Calibri" w:hAnsi="Times New Roman" w:cs="Times New Roman"/>
        </w:rPr>
        <w:t xml:space="preserve"> </w:t>
      </w:r>
      <w:r w:rsidR="00E62AAD">
        <w:rPr>
          <w:rFonts w:ascii="Times New Roman" w:eastAsia="Calibri" w:hAnsi="Times New Roman" w:cs="Times New Roman"/>
        </w:rPr>
        <w:t xml:space="preserve">Initiative </w:t>
      </w:r>
      <w:r>
        <w:rPr>
          <w:rFonts w:ascii="Times New Roman" w:eastAsia="Calibri" w:hAnsi="Times New Roman" w:cs="Times New Roman"/>
        </w:rPr>
        <w:t xml:space="preserve">Committee” met last month to </w:t>
      </w:r>
      <w:r w:rsidR="00E62AAD">
        <w:rPr>
          <w:rFonts w:ascii="Times New Roman" w:eastAsia="Calibri" w:hAnsi="Times New Roman" w:cs="Times New Roman"/>
        </w:rPr>
        <w:t xml:space="preserve">begin preparing </w:t>
      </w:r>
      <w:r>
        <w:rPr>
          <w:rFonts w:ascii="Times New Roman" w:eastAsia="Calibri" w:hAnsi="Times New Roman" w:cs="Times New Roman"/>
        </w:rPr>
        <w:t xml:space="preserve">plan for reducing </w:t>
      </w:r>
      <w:r w:rsidR="001C5D97">
        <w:rPr>
          <w:rFonts w:ascii="Times New Roman" w:eastAsia="Calibri" w:hAnsi="Times New Roman" w:cs="Times New Roman"/>
        </w:rPr>
        <w:t xml:space="preserve">the number of </w:t>
      </w:r>
      <w:r>
        <w:rPr>
          <w:rFonts w:ascii="Times New Roman" w:eastAsia="Calibri" w:hAnsi="Times New Roman" w:cs="Times New Roman"/>
        </w:rPr>
        <w:t xml:space="preserve">mental health patients in </w:t>
      </w:r>
      <w:r w:rsidR="001C5D97">
        <w:rPr>
          <w:rFonts w:ascii="Times New Roman" w:eastAsia="Calibri" w:hAnsi="Times New Roman" w:cs="Times New Roman"/>
        </w:rPr>
        <w:t>jails</w:t>
      </w:r>
      <w:r>
        <w:rPr>
          <w:rFonts w:ascii="Times New Roman" w:eastAsia="Calibri" w:hAnsi="Times New Roman" w:cs="Times New Roman"/>
        </w:rPr>
        <w:t xml:space="preserve">.  He noted that Shelley Cox organized and attended the meeting and was very happy with the outcome.   Ms. Cox said </w:t>
      </w:r>
      <w:r w:rsidR="00E562C3">
        <w:rPr>
          <w:rFonts w:ascii="Times New Roman" w:eastAsia="Calibri" w:hAnsi="Times New Roman" w:cs="Times New Roman"/>
        </w:rPr>
        <w:t xml:space="preserve">it was a great opportunity for mental health and law enforcement to communicate.  </w:t>
      </w:r>
      <w:r>
        <w:rPr>
          <w:rFonts w:ascii="Times New Roman" w:eastAsia="Calibri" w:hAnsi="Times New Roman" w:cs="Times New Roman"/>
        </w:rPr>
        <w:t xml:space="preserve"> </w:t>
      </w:r>
    </w:p>
    <w:p w:rsidR="00FD415E" w:rsidRPr="00FD415E" w:rsidRDefault="00FD415E" w:rsidP="00FD415E">
      <w:pPr>
        <w:ind w:firstLine="720"/>
        <w:jc w:val="both"/>
        <w:rPr>
          <w:rFonts w:ascii="Times New Roman" w:eastAsia="Calibri" w:hAnsi="Times New Roman" w:cs="Times New Roman"/>
        </w:rPr>
      </w:pPr>
    </w:p>
    <w:p w:rsidR="00F71E14" w:rsidRDefault="00F71E14" w:rsidP="00A62C22">
      <w:pPr>
        <w:jc w:val="both"/>
        <w:rPr>
          <w:rFonts w:ascii="Times New Roman" w:hAnsi="Times New Roman" w:cs="Times New Roman"/>
          <w:b/>
          <w:iCs/>
        </w:rPr>
      </w:pPr>
      <w:r w:rsidRPr="00F71E14">
        <w:rPr>
          <w:rFonts w:ascii="Times New Roman" w:hAnsi="Times New Roman" w:cs="Times New Roman"/>
          <w:b/>
          <w:iCs/>
        </w:rPr>
        <w:lastRenderedPageBreak/>
        <w:t>9.</w:t>
      </w:r>
      <w:r w:rsidRPr="00F71E14">
        <w:rPr>
          <w:rFonts w:ascii="Times New Roman" w:hAnsi="Times New Roman" w:cs="Times New Roman"/>
          <w:b/>
          <w:iCs/>
        </w:rPr>
        <w:tab/>
      </w:r>
      <w:r w:rsidRPr="00F71E14">
        <w:rPr>
          <w:rFonts w:ascii="Times New Roman" w:hAnsi="Times New Roman" w:cs="Times New Roman"/>
          <w:b/>
          <w:iCs/>
          <w:u w:val="single"/>
        </w:rPr>
        <w:t xml:space="preserve">REPORTS FROM </w:t>
      </w:r>
      <w:r w:rsidR="00DB1658">
        <w:rPr>
          <w:rFonts w:ascii="Times New Roman" w:hAnsi="Times New Roman" w:cs="Times New Roman"/>
          <w:b/>
          <w:iCs/>
          <w:u w:val="single"/>
        </w:rPr>
        <w:t xml:space="preserve">COUNTY </w:t>
      </w:r>
      <w:r w:rsidRPr="00F71E14">
        <w:rPr>
          <w:rFonts w:ascii="Times New Roman" w:hAnsi="Times New Roman" w:cs="Times New Roman"/>
          <w:b/>
          <w:iCs/>
          <w:u w:val="single"/>
        </w:rPr>
        <w:t>CO</w:t>
      </w:r>
      <w:r w:rsidR="00DB1658">
        <w:rPr>
          <w:rFonts w:ascii="Times New Roman" w:hAnsi="Times New Roman" w:cs="Times New Roman"/>
          <w:b/>
          <w:iCs/>
          <w:u w:val="single"/>
        </w:rPr>
        <w:t>MMISSIONERS</w:t>
      </w:r>
      <w:r w:rsidRPr="00F71E14">
        <w:rPr>
          <w:rFonts w:ascii="Times New Roman" w:hAnsi="Times New Roman" w:cs="Times New Roman"/>
          <w:b/>
          <w:iCs/>
        </w:rPr>
        <w:t>:</w:t>
      </w:r>
    </w:p>
    <w:p w:rsidR="00AB3991" w:rsidRDefault="00714694" w:rsidP="00A62C22">
      <w:pPr>
        <w:jc w:val="both"/>
        <w:rPr>
          <w:rFonts w:ascii="Times New Roman" w:hAnsi="Times New Roman" w:cs="Times New Roman"/>
          <w:iCs/>
        </w:rPr>
      </w:pPr>
      <w:r>
        <w:rPr>
          <w:rFonts w:ascii="Times New Roman" w:hAnsi="Times New Roman" w:cs="Times New Roman"/>
          <w:iCs/>
        </w:rPr>
        <w:t xml:space="preserve">Commissioner William Sterritt </w:t>
      </w:r>
      <w:r w:rsidR="001C5D97">
        <w:rPr>
          <w:rFonts w:ascii="Times New Roman" w:hAnsi="Times New Roman" w:cs="Times New Roman"/>
          <w:iCs/>
        </w:rPr>
        <w:t>invited everyone to the Witherspoon Harris Award Presentation at The Pines on October 20</w:t>
      </w:r>
      <w:r w:rsidR="001C5D97" w:rsidRPr="001C5D97">
        <w:rPr>
          <w:rFonts w:ascii="Times New Roman" w:hAnsi="Times New Roman" w:cs="Times New Roman"/>
          <w:iCs/>
          <w:vertAlign w:val="superscript"/>
        </w:rPr>
        <w:t>th</w:t>
      </w:r>
      <w:r w:rsidR="001C5D97">
        <w:rPr>
          <w:rFonts w:ascii="Times New Roman" w:hAnsi="Times New Roman" w:cs="Times New Roman"/>
          <w:iCs/>
        </w:rPr>
        <w:t xml:space="preserve">.  </w:t>
      </w:r>
      <w:r w:rsidR="00574C28">
        <w:rPr>
          <w:rFonts w:ascii="Times New Roman" w:hAnsi="Times New Roman" w:cs="Times New Roman"/>
          <w:iCs/>
        </w:rPr>
        <w:t xml:space="preserve">He reported that Dr. Kurt </w:t>
      </w:r>
      <w:proofErr w:type="spellStart"/>
      <w:r w:rsidR="00574C28">
        <w:rPr>
          <w:rFonts w:ascii="Times New Roman" w:hAnsi="Times New Roman" w:cs="Times New Roman"/>
          <w:iCs/>
        </w:rPr>
        <w:t>Hunsb</w:t>
      </w:r>
      <w:r w:rsidR="001E43D8">
        <w:rPr>
          <w:rFonts w:ascii="Times New Roman" w:hAnsi="Times New Roman" w:cs="Times New Roman"/>
          <w:iCs/>
        </w:rPr>
        <w:t>e</w:t>
      </w:r>
      <w:r w:rsidR="00574C28">
        <w:rPr>
          <w:rFonts w:ascii="Times New Roman" w:hAnsi="Times New Roman" w:cs="Times New Roman"/>
          <w:iCs/>
        </w:rPr>
        <w:t>rger</w:t>
      </w:r>
      <w:proofErr w:type="spellEnd"/>
      <w:r w:rsidR="00574C28">
        <w:rPr>
          <w:rFonts w:ascii="Times New Roman" w:hAnsi="Times New Roman" w:cs="Times New Roman"/>
          <w:iCs/>
        </w:rPr>
        <w:t xml:space="preserve"> and Dr. Helen Caldwell have both turned in their resignations for the Community Relations Commission </w:t>
      </w:r>
      <w:r w:rsidR="001E43D8">
        <w:rPr>
          <w:rFonts w:ascii="Times New Roman" w:hAnsi="Times New Roman" w:cs="Times New Roman"/>
          <w:iCs/>
        </w:rPr>
        <w:t xml:space="preserve">and they </w:t>
      </w:r>
      <w:r w:rsidR="00574C28">
        <w:rPr>
          <w:rFonts w:ascii="Times New Roman" w:hAnsi="Times New Roman" w:cs="Times New Roman"/>
          <w:iCs/>
        </w:rPr>
        <w:t xml:space="preserve">will be asking for the county’s help appointing replacements. </w:t>
      </w:r>
    </w:p>
    <w:p w:rsidR="00AB3991" w:rsidRDefault="00AB3991" w:rsidP="00A62C22">
      <w:pPr>
        <w:jc w:val="both"/>
        <w:rPr>
          <w:rFonts w:ascii="Times New Roman" w:hAnsi="Times New Roman" w:cs="Times New Roman"/>
          <w:iCs/>
        </w:rPr>
      </w:pPr>
    </w:p>
    <w:p w:rsidR="001C5D97" w:rsidRDefault="00AB3991" w:rsidP="00A62C22">
      <w:pPr>
        <w:jc w:val="both"/>
        <w:rPr>
          <w:rFonts w:ascii="Times New Roman" w:hAnsi="Times New Roman" w:cs="Times New Roman"/>
          <w:iCs/>
        </w:rPr>
      </w:pPr>
      <w:r>
        <w:rPr>
          <w:rFonts w:ascii="Times New Roman" w:hAnsi="Times New Roman" w:cs="Times New Roman"/>
          <w:iCs/>
        </w:rPr>
        <w:t xml:space="preserve">Commissioner Meads reported that unless things change he does not know how much longer the RC&amp;D will last due to finances.  </w:t>
      </w:r>
    </w:p>
    <w:p w:rsidR="00AB3991" w:rsidRDefault="00AB3991" w:rsidP="00A62C22">
      <w:pPr>
        <w:jc w:val="both"/>
        <w:rPr>
          <w:rFonts w:ascii="Times New Roman" w:hAnsi="Times New Roman" w:cs="Times New Roman"/>
          <w:iCs/>
        </w:rPr>
      </w:pPr>
    </w:p>
    <w:p w:rsidR="00AB3991" w:rsidRDefault="00AB3991" w:rsidP="00A62C22">
      <w:pPr>
        <w:jc w:val="both"/>
        <w:rPr>
          <w:rFonts w:ascii="Times New Roman" w:hAnsi="Times New Roman" w:cs="Times New Roman"/>
          <w:iCs/>
        </w:rPr>
      </w:pPr>
      <w:r>
        <w:rPr>
          <w:rFonts w:ascii="Times New Roman" w:hAnsi="Times New Roman" w:cs="Times New Roman"/>
          <w:iCs/>
        </w:rPr>
        <w:t>Commissioner Parker said next Tuesday she will be meeting with the Library Board.</w:t>
      </w:r>
    </w:p>
    <w:p w:rsidR="001C5D97" w:rsidRDefault="001C5D97" w:rsidP="00A62C22">
      <w:pPr>
        <w:jc w:val="both"/>
        <w:rPr>
          <w:rFonts w:ascii="Times New Roman" w:hAnsi="Times New Roman" w:cs="Times New Roman"/>
          <w:iCs/>
        </w:rPr>
      </w:pPr>
    </w:p>
    <w:p w:rsidR="004D5D52" w:rsidRDefault="004D5D52" w:rsidP="00A62C22">
      <w:pPr>
        <w:jc w:val="both"/>
        <w:rPr>
          <w:rFonts w:ascii="Times New Roman" w:hAnsi="Times New Roman" w:cs="Times New Roman"/>
          <w:iCs/>
        </w:rPr>
      </w:pPr>
      <w:r>
        <w:rPr>
          <w:rFonts w:ascii="Times New Roman" w:hAnsi="Times New Roman" w:cs="Times New Roman"/>
          <w:iCs/>
        </w:rPr>
        <w:t xml:space="preserve">Commissioner Lloyd Griffin </w:t>
      </w:r>
      <w:r w:rsidR="00AB3991">
        <w:rPr>
          <w:rFonts w:ascii="Times New Roman" w:hAnsi="Times New Roman" w:cs="Times New Roman"/>
          <w:iCs/>
        </w:rPr>
        <w:t>reported on the Airport Authority meeting.  He said the</w:t>
      </w:r>
      <w:r w:rsidR="00E35B8F">
        <w:rPr>
          <w:rFonts w:ascii="Times New Roman" w:hAnsi="Times New Roman" w:cs="Times New Roman"/>
          <w:iCs/>
        </w:rPr>
        <w:t xml:space="preserve"> ramp expansion is </w:t>
      </w:r>
      <w:r w:rsidR="00AB3991">
        <w:rPr>
          <w:rFonts w:ascii="Times New Roman" w:hAnsi="Times New Roman" w:cs="Times New Roman"/>
          <w:iCs/>
        </w:rPr>
        <w:t xml:space="preserve">approximately 50% complete.  He noted that there </w:t>
      </w:r>
      <w:r w:rsidR="00E35B8F">
        <w:rPr>
          <w:rFonts w:ascii="Times New Roman" w:hAnsi="Times New Roman" w:cs="Times New Roman"/>
          <w:iCs/>
        </w:rPr>
        <w:t>are</w:t>
      </w:r>
      <w:r w:rsidR="00AB3991">
        <w:rPr>
          <w:rFonts w:ascii="Times New Roman" w:hAnsi="Times New Roman" w:cs="Times New Roman"/>
          <w:iCs/>
        </w:rPr>
        <w:t xml:space="preserve"> four years left on the DRS contract and even though the buildings are being sold the contract work will still be housed at the building.  He said he received notice today through Workforce Development that </w:t>
      </w:r>
      <w:r w:rsidR="00E35B8F">
        <w:rPr>
          <w:rFonts w:ascii="Times New Roman" w:hAnsi="Times New Roman" w:cs="Times New Roman"/>
          <w:iCs/>
        </w:rPr>
        <w:t xml:space="preserve">all their </w:t>
      </w:r>
      <w:r w:rsidR="00AB3991">
        <w:rPr>
          <w:rFonts w:ascii="Times New Roman" w:hAnsi="Times New Roman" w:cs="Times New Roman"/>
          <w:iCs/>
        </w:rPr>
        <w:t xml:space="preserve">goals </w:t>
      </w:r>
      <w:r w:rsidR="00E35B8F">
        <w:rPr>
          <w:rFonts w:ascii="Times New Roman" w:hAnsi="Times New Roman" w:cs="Times New Roman"/>
          <w:iCs/>
        </w:rPr>
        <w:t xml:space="preserve">were met </w:t>
      </w:r>
      <w:r w:rsidR="00AB3991">
        <w:rPr>
          <w:rFonts w:ascii="Times New Roman" w:hAnsi="Times New Roman" w:cs="Times New Roman"/>
          <w:iCs/>
        </w:rPr>
        <w:t xml:space="preserve">except one, which is youth training.   </w:t>
      </w:r>
      <w:r w:rsidR="00CF3D5C">
        <w:rPr>
          <w:rFonts w:ascii="Times New Roman" w:hAnsi="Times New Roman" w:cs="Times New Roman"/>
          <w:iCs/>
        </w:rPr>
        <w:t xml:space="preserve">He stated he also received an e-mail today regarding how to support the interstate designation.  He said there is movement to make the interstate designation from Raleigh to Norfolk.  </w:t>
      </w:r>
    </w:p>
    <w:p w:rsidR="00AB3991" w:rsidRDefault="00AB3991" w:rsidP="00A62C22">
      <w:pPr>
        <w:jc w:val="both"/>
        <w:rPr>
          <w:rFonts w:ascii="Times New Roman" w:hAnsi="Times New Roman" w:cs="Times New Roman"/>
          <w:iCs/>
        </w:rPr>
      </w:pPr>
    </w:p>
    <w:p w:rsidR="004D5D52" w:rsidRDefault="004D5D52" w:rsidP="00A62C22">
      <w:pPr>
        <w:jc w:val="both"/>
        <w:rPr>
          <w:rFonts w:ascii="Times New Roman" w:hAnsi="Times New Roman" w:cs="Times New Roman"/>
          <w:iCs/>
        </w:rPr>
      </w:pPr>
      <w:r>
        <w:rPr>
          <w:rFonts w:ascii="Times New Roman" w:hAnsi="Times New Roman" w:cs="Times New Roman"/>
          <w:iCs/>
        </w:rPr>
        <w:t xml:space="preserve">Chairman Joe Winslow </w:t>
      </w:r>
      <w:r w:rsidR="00CF3D5C">
        <w:rPr>
          <w:rFonts w:ascii="Times New Roman" w:hAnsi="Times New Roman" w:cs="Times New Roman"/>
          <w:iCs/>
        </w:rPr>
        <w:t xml:space="preserve">said he had the opportunity last week to attend a NCACC meeting in Wrightsville Beach.  </w:t>
      </w:r>
      <w:r>
        <w:rPr>
          <w:rFonts w:ascii="Times New Roman" w:hAnsi="Times New Roman" w:cs="Times New Roman"/>
          <w:iCs/>
        </w:rPr>
        <w:t xml:space="preserve">  </w:t>
      </w:r>
      <w:r w:rsidR="00CF3D5C">
        <w:rPr>
          <w:rFonts w:ascii="Times New Roman" w:hAnsi="Times New Roman" w:cs="Times New Roman"/>
          <w:iCs/>
        </w:rPr>
        <w:t>He said it was very informative.  They discussed counties no longer being able to cha</w:t>
      </w:r>
      <w:r w:rsidR="00E35B8F">
        <w:rPr>
          <w:rFonts w:ascii="Times New Roman" w:hAnsi="Times New Roman" w:cs="Times New Roman"/>
          <w:iCs/>
        </w:rPr>
        <w:t>r</w:t>
      </w:r>
      <w:r w:rsidR="00CF3D5C">
        <w:rPr>
          <w:rFonts w:ascii="Times New Roman" w:hAnsi="Times New Roman" w:cs="Times New Roman"/>
          <w:iCs/>
        </w:rPr>
        <w:t xml:space="preserve">ge cities for 911 services.  Another topic was subdivision bonds.  He said it was stressed in much detail that many residents throughout the state of North Carolina have no knowledge of </w:t>
      </w:r>
      <w:r w:rsidR="00E62AAD">
        <w:rPr>
          <w:rFonts w:ascii="Times New Roman" w:hAnsi="Times New Roman" w:cs="Times New Roman"/>
          <w:iCs/>
        </w:rPr>
        <w:t xml:space="preserve">what </w:t>
      </w:r>
      <w:r w:rsidR="00CF3D5C">
        <w:rPr>
          <w:rFonts w:ascii="Times New Roman" w:hAnsi="Times New Roman" w:cs="Times New Roman"/>
          <w:iCs/>
        </w:rPr>
        <w:t xml:space="preserve">county commissioners </w:t>
      </w:r>
      <w:r w:rsidR="00E35B8F">
        <w:rPr>
          <w:rFonts w:ascii="Times New Roman" w:hAnsi="Times New Roman" w:cs="Times New Roman"/>
          <w:iCs/>
        </w:rPr>
        <w:t>or</w:t>
      </w:r>
      <w:r w:rsidR="00CF3D5C">
        <w:rPr>
          <w:rFonts w:ascii="Times New Roman" w:hAnsi="Times New Roman" w:cs="Times New Roman"/>
          <w:iCs/>
        </w:rPr>
        <w:t xml:space="preserve"> county governments do.  He said they would </w:t>
      </w:r>
      <w:r w:rsidR="00E62AAD">
        <w:rPr>
          <w:rFonts w:ascii="Times New Roman" w:hAnsi="Times New Roman" w:cs="Times New Roman"/>
          <w:iCs/>
        </w:rPr>
        <w:t xml:space="preserve">like us to be proactive by involving students in commissioners’ board meetings or commissioners speaking to civic classes.  </w:t>
      </w:r>
      <w:r w:rsidR="003E28B4">
        <w:rPr>
          <w:rFonts w:ascii="Times New Roman" w:hAnsi="Times New Roman" w:cs="Times New Roman"/>
          <w:iCs/>
        </w:rPr>
        <w:t xml:space="preserve">He said Dr. </w:t>
      </w:r>
      <w:proofErr w:type="spellStart"/>
      <w:r w:rsidR="003E28B4">
        <w:rPr>
          <w:rFonts w:ascii="Times New Roman" w:hAnsi="Times New Roman" w:cs="Times New Roman"/>
          <w:iCs/>
        </w:rPr>
        <w:t>Cartner</w:t>
      </w:r>
      <w:proofErr w:type="spellEnd"/>
      <w:r w:rsidR="003E28B4">
        <w:rPr>
          <w:rFonts w:ascii="Times New Roman" w:hAnsi="Times New Roman" w:cs="Times New Roman"/>
          <w:iCs/>
        </w:rPr>
        <w:t>, ECPPS Superintendent seems to be receptive</w:t>
      </w:r>
      <w:r w:rsidR="00E35B8F">
        <w:rPr>
          <w:rFonts w:ascii="Times New Roman" w:hAnsi="Times New Roman" w:cs="Times New Roman"/>
          <w:iCs/>
        </w:rPr>
        <w:t xml:space="preserve"> to the idea</w:t>
      </w:r>
      <w:r w:rsidR="003E28B4">
        <w:rPr>
          <w:rFonts w:ascii="Times New Roman" w:hAnsi="Times New Roman" w:cs="Times New Roman"/>
          <w:iCs/>
        </w:rPr>
        <w:t xml:space="preserve">.  Commissioner Perry stated that he has spoken with the principle at Northeastern High School about educating students on local government.  He said there is </w:t>
      </w:r>
      <w:r w:rsidR="004C5B1E">
        <w:rPr>
          <w:rFonts w:ascii="Times New Roman" w:hAnsi="Times New Roman" w:cs="Times New Roman"/>
          <w:iCs/>
        </w:rPr>
        <w:t xml:space="preserve">also </w:t>
      </w:r>
      <w:r w:rsidR="003E28B4">
        <w:rPr>
          <w:rFonts w:ascii="Times New Roman" w:hAnsi="Times New Roman" w:cs="Times New Roman"/>
          <w:iCs/>
        </w:rPr>
        <w:t xml:space="preserve">a book, published by the NCACC that is available on the subject.  </w:t>
      </w:r>
    </w:p>
    <w:p w:rsidR="003E28B4" w:rsidRDefault="003E28B4" w:rsidP="00A62C22">
      <w:pPr>
        <w:jc w:val="both"/>
        <w:rPr>
          <w:rFonts w:ascii="Times New Roman" w:hAnsi="Times New Roman" w:cs="Times New Roman"/>
          <w:iCs/>
        </w:rPr>
      </w:pPr>
    </w:p>
    <w:p w:rsidR="00600270" w:rsidRDefault="003E28B4" w:rsidP="003E28B4">
      <w:pPr>
        <w:jc w:val="both"/>
        <w:rPr>
          <w:rFonts w:ascii="Times New Roman" w:hAnsi="Times New Roman" w:cs="Times New Roman"/>
          <w:iCs/>
        </w:rPr>
      </w:pPr>
      <w:r>
        <w:rPr>
          <w:rFonts w:ascii="Times New Roman" w:hAnsi="Times New Roman" w:cs="Times New Roman"/>
          <w:iCs/>
        </w:rPr>
        <w:t>Chairman Winslow emphasized the importance of grant writing and said he feels our grants are hit or miss.  He wonders if there are other grants available that may be available that the county is no</w:t>
      </w:r>
      <w:r w:rsidR="002D5A87">
        <w:rPr>
          <w:rFonts w:ascii="Times New Roman" w:hAnsi="Times New Roman" w:cs="Times New Roman"/>
          <w:iCs/>
        </w:rPr>
        <w:t>t</w:t>
      </w:r>
      <w:r>
        <w:rPr>
          <w:rFonts w:ascii="Times New Roman" w:hAnsi="Times New Roman" w:cs="Times New Roman"/>
          <w:iCs/>
        </w:rPr>
        <w:t xml:space="preserve"> aware of.  County Manager Bunch acknowledged that there are contractors that perform grant writing.  He said the county receives e-mail at least bi-weekly regarding grants that are available, but most of them do not fit our needs.  </w:t>
      </w:r>
      <w:r w:rsidR="00777CEF">
        <w:rPr>
          <w:rFonts w:ascii="Times New Roman" w:hAnsi="Times New Roman" w:cs="Times New Roman"/>
          <w:iCs/>
        </w:rPr>
        <w:t xml:space="preserve">  </w:t>
      </w:r>
    </w:p>
    <w:p w:rsidR="00600270" w:rsidRDefault="00600270" w:rsidP="00A62C22">
      <w:pPr>
        <w:jc w:val="both"/>
        <w:rPr>
          <w:rFonts w:ascii="Times New Roman" w:hAnsi="Times New Roman" w:cs="Times New Roman"/>
          <w:iCs/>
        </w:rPr>
      </w:pPr>
    </w:p>
    <w:p w:rsidR="00600270" w:rsidRDefault="00600270" w:rsidP="00A62C22">
      <w:pPr>
        <w:jc w:val="both"/>
        <w:rPr>
          <w:rFonts w:ascii="Times New Roman" w:hAnsi="Times New Roman" w:cs="Times New Roman"/>
          <w:iCs/>
        </w:rPr>
      </w:pPr>
      <w:r>
        <w:rPr>
          <w:rFonts w:ascii="Times New Roman" w:hAnsi="Times New Roman" w:cs="Times New Roman"/>
          <w:iCs/>
        </w:rPr>
        <w:t xml:space="preserve">Chairman </w:t>
      </w:r>
      <w:r w:rsidR="003E28B4">
        <w:rPr>
          <w:rFonts w:ascii="Times New Roman" w:hAnsi="Times New Roman" w:cs="Times New Roman"/>
          <w:iCs/>
        </w:rPr>
        <w:t>Winslow</w:t>
      </w:r>
      <w:r>
        <w:rPr>
          <w:rFonts w:ascii="Times New Roman" w:hAnsi="Times New Roman" w:cs="Times New Roman"/>
          <w:iCs/>
        </w:rPr>
        <w:t xml:space="preserve"> asked for a motion to adjourn the meeting.  </w:t>
      </w:r>
    </w:p>
    <w:p w:rsidR="00600270" w:rsidRDefault="00600270" w:rsidP="00A62C22">
      <w:pPr>
        <w:jc w:val="both"/>
        <w:rPr>
          <w:rFonts w:ascii="Times New Roman" w:hAnsi="Times New Roman" w:cs="Times New Roman"/>
          <w:iCs/>
        </w:rPr>
      </w:pPr>
    </w:p>
    <w:p w:rsidR="00600270" w:rsidRDefault="00600270" w:rsidP="00BF7C52">
      <w:pPr>
        <w:ind w:right="720"/>
        <w:jc w:val="both"/>
        <w:rPr>
          <w:rFonts w:ascii="Times New Roman" w:hAnsi="Times New Roman" w:cs="Times New Roman"/>
          <w:iCs/>
        </w:rPr>
      </w:pPr>
      <w:r>
        <w:rPr>
          <w:rFonts w:ascii="Times New Roman" w:hAnsi="Times New Roman" w:cs="Times New Roman"/>
          <w:iCs/>
        </w:rPr>
        <w:tab/>
        <w:t xml:space="preserve">Motion was made by </w:t>
      </w:r>
      <w:r w:rsidR="004C5B1E">
        <w:rPr>
          <w:rFonts w:ascii="Times New Roman" w:hAnsi="Times New Roman" w:cs="Times New Roman"/>
          <w:iCs/>
        </w:rPr>
        <w:t>Cecil Perry</w:t>
      </w:r>
      <w:r>
        <w:rPr>
          <w:rFonts w:ascii="Times New Roman" w:hAnsi="Times New Roman" w:cs="Times New Roman"/>
          <w:iCs/>
        </w:rPr>
        <w:t xml:space="preserve">, seconded by </w:t>
      </w:r>
      <w:r w:rsidR="004C5B1E">
        <w:rPr>
          <w:rFonts w:ascii="Times New Roman" w:hAnsi="Times New Roman" w:cs="Times New Roman"/>
          <w:iCs/>
        </w:rPr>
        <w:t>Frankie Meads</w:t>
      </w:r>
      <w:r>
        <w:rPr>
          <w:rFonts w:ascii="Times New Roman" w:hAnsi="Times New Roman" w:cs="Times New Roman"/>
          <w:iCs/>
        </w:rPr>
        <w:t xml:space="preserve"> to adjourn the </w:t>
      </w:r>
      <w:r w:rsidR="00390254">
        <w:rPr>
          <w:rFonts w:ascii="Times New Roman" w:hAnsi="Times New Roman" w:cs="Times New Roman"/>
          <w:iCs/>
        </w:rPr>
        <w:tab/>
      </w:r>
      <w:r>
        <w:rPr>
          <w:rFonts w:ascii="Times New Roman" w:hAnsi="Times New Roman" w:cs="Times New Roman"/>
          <w:iCs/>
        </w:rPr>
        <w:t xml:space="preserve">meeting.  The motion carried unanimously and the meeting was adjourned at </w:t>
      </w:r>
      <w:r w:rsidR="004C5B1E">
        <w:rPr>
          <w:rFonts w:ascii="Times New Roman" w:hAnsi="Times New Roman" w:cs="Times New Roman"/>
          <w:iCs/>
        </w:rPr>
        <w:t>7:45</w:t>
      </w:r>
      <w:r w:rsidR="00390254">
        <w:rPr>
          <w:rFonts w:ascii="Times New Roman" w:hAnsi="Times New Roman" w:cs="Times New Roman"/>
          <w:iCs/>
        </w:rPr>
        <w:tab/>
      </w:r>
      <w:r>
        <w:rPr>
          <w:rFonts w:ascii="Times New Roman" w:hAnsi="Times New Roman" w:cs="Times New Roman"/>
          <w:iCs/>
        </w:rPr>
        <w:t xml:space="preserve">PM.  </w:t>
      </w:r>
    </w:p>
    <w:p w:rsidR="00600270" w:rsidRDefault="00600270" w:rsidP="00A62C22">
      <w:pPr>
        <w:jc w:val="both"/>
        <w:rPr>
          <w:rFonts w:ascii="Times New Roman" w:hAnsi="Times New Roman" w:cs="Times New Roman"/>
          <w:iCs/>
        </w:rPr>
      </w:pPr>
    </w:p>
    <w:p w:rsidR="00834FB5" w:rsidRDefault="00834FB5" w:rsidP="00FD63F6">
      <w:pPr>
        <w:rPr>
          <w:rFonts w:ascii="Times New Roman" w:hAnsi="Times New Roman" w:cs="Times New Roman"/>
        </w:rPr>
      </w:pPr>
    </w:p>
    <w:p w:rsidR="00FD63F6" w:rsidRPr="00E67C96" w:rsidRDefault="00FD63F6" w:rsidP="00FD63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E67C96">
        <w:rPr>
          <w:rFonts w:ascii="Times New Roman" w:hAnsi="Times New Roman" w:cs="Times New Roman"/>
        </w:rPr>
        <w:t>_____________________________</w:t>
      </w:r>
      <w:r>
        <w:rPr>
          <w:rFonts w:ascii="Times New Roman" w:hAnsi="Times New Roman" w:cs="Times New Roman"/>
        </w:rPr>
        <w:t>_____</w:t>
      </w:r>
      <w:r w:rsidRPr="00E67C96">
        <w:rPr>
          <w:rFonts w:ascii="Times New Roman" w:hAnsi="Times New Roman" w:cs="Times New Roman"/>
        </w:rPr>
        <w:t>_</w:t>
      </w:r>
      <w:r>
        <w:rPr>
          <w:rFonts w:ascii="Times New Roman" w:hAnsi="Times New Roman" w:cs="Times New Roman"/>
        </w:rPr>
        <w:t>_</w:t>
      </w:r>
    </w:p>
    <w:p w:rsidR="00FD63F6" w:rsidRPr="00E67C96" w:rsidRDefault="00FD63F6" w:rsidP="00FD63F6">
      <w:pPr>
        <w:rPr>
          <w:rFonts w:ascii="Times New Roman" w:hAnsi="Times New Roman" w:cs="Times New Roman"/>
        </w:rPr>
      </w:pP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t xml:space="preserve">    </w:t>
      </w:r>
      <w:r>
        <w:rPr>
          <w:rFonts w:ascii="Times New Roman" w:hAnsi="Times New Roman" w:cs="Times New Roman"/>
        </w:rPr>
        <w:t xml:space="preserve">        </w:t>
      </w:r>
      <w:r w:rsidRPr="00E67C96">
        <w:rPr>
          <w:rFonts w:ascii="Times New Roman" w:hAnsi="Times New Roman" w:cs="Times New Roman"/>
        </w:rPr>
        <w:t>CHAIRMAN</w:t>
      </w:r>
    </w:p>
    <w:p w:rsidR="00FD63F6" w:rsidRDefault="00FD63F6" w:rsidP="00FD63F6">
      <w:pPr>
        <w:rPr>
          <w:rFonts w:ascii="Times New Roman" w:hAnsi="Times New Roman" w:cs="Times New Roman"/>
        </w:rPr>
      </w:pPr>
    </w:p>
    <w:p w:rsidR="002665BD" w:rsidRDefault="002665BD" w:rsidP="00FD63F6">
      <w:pPr>
        <w:rPr>
          <w:rFonts w:ascii="Times New Roman" w:hAnsi="Times New Roman" w:cs="Times New Roman"/>
        </w:rPr>
      </w:pPr>
    </w:p>
    <w:p w:rsidR="00FD63F6" w:rsidRPr="00E67C96" w:rsidRDefault="00FD63F6" w:rsidP="00FD63F6">
      <w:pPr>
        <w:rPr>
          <w:rFonts w:ascii="Times New Roman" w:hAnsi="Times New Roman" w:cs="Times New Roman"/>
        </w:rPr>
      </w:pPr>
      <w:r w:rsidRPr="00E67C96">
        <w:rPr>
          <w:rFonts w:ascii="Times New Roman" w:hAnsi="Times New Roman" w:cs="Times New Roman"/>
        </w:rPr>
        <w:t>__________________________________</w:t>
      </w:r>
    </w:p>
    <w:p w:rsidR="008F6032" w:rsidRDefault="00FD63F6" w:rsidP="00FD63F6">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p w:rsidR="001323D9" w:rsidRDefault="001323D9" w:rsidP="00FD63F6">
      <w:pPr>
        <w:rPr>
          <w:rFonts w:ascii="Times New Roman" w:hAnsi="Times New Roman" w:cs="Times New Roman"/>
        </w:rPr>
      </w:pPr>
    </w:p>
    <w:p w:rsidR="001323D9" w:rsidRDefault="001323D9" w:rsidP="00FD63F6">
      <w:pPr>
        <w:rPr>
          <w:rFonts w:ascii="Times New Roman" w:hAnsi="Times New Roman" w:cs="Times New Roman"/>
        </w:rPr>
      </w:pPr>
    </w:p>
    <w:sectPr w:rsidR="001323D9" w:rsidSect="006D1437">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54" w:rsidRDefault="00390254" w:rsidP="002961C3">
      <w:r>
        <w:separator/>
      </w:r>
    </w:p>
  </w:endnote>
  <w:endnote w:type="continuationSeparator" w:id="0">
    <w:p w:rsidR="00390254" w:rsidRDefault="00390254"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54" w:rsidRDefault="0087417E">
    <w:pPr>
      <w:pStyle w:val="Footer"/>
      <w:framePr w:wrap="around" w:vAnchor="text" w:hAnchor="margin" w:xAlign="center" w:y="1"/>
      <w:rPr>
        <w:rStyle w:val="PageNumber"/>
      </w:rPr>
    </w:pPr>
    <w:r>
      <w:rPr>
        <w:rStyle w:val="PageNumber"/>
      </w:rPr>
      <w:fldChar w:fldCharType="begin"/>
    </w:r>
    <w:r w:rsidR="00390254">
      <w:rPr>
        <w:rStyle w:val="PageNumber"/>
      </w:rPr>
      <w:instrText xml:space="preserve">PAGE  </w:instrText>
    </w:r>
    <w:r>
      <w:rPr>
        <w:rStyle w:val="PageNumber"/>
      </w:rPr>
      <w:fldChar w:fldCharType="separate"/>
    </w:r>
    <w:r w:rsidR="00390254">
      <w:rPr>
        <w:rStyle w:val="PageNumber"/>
        <w:noProof/>
      </w:rPr>
      <w:t>1</w:t>
    </w:r>
    <w:r>
      <w:rPr>
        <w:rStyle w:val="PageNumber"/>
      </w:rPr>
      <w:fldChar w:fldCharType="end"/>
    </w:r>
  </w:p>
  <w:p w:rsidR="00390254" w:rsidRDefault="00390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54" w:rsidRPr="00652D50" w:rsidRDefault="00442B1E" w:rsidP="00314359">
    <w:pPr>
      <w:pStyle w:val="DocID"/>
      <w:jc w:val="left"/>
    </w:pPr>
    <w:r>
      <w:rPr>
        <w:noProof/>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54" w:rsidRDefault="00390254">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390254" w:rsidRDefault="00390254">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54" w:rsidRPr="00652D50" w:rsidRDefault="00442B1E" w:rsidP="00314359">
    <w:pPr>
      <w:pStyle w:val="DocID"/>
      <w:jc w:val="left"/>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54" w:rsidRPr="00DA3F84" w:rsidRDefault="00390254"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390254" w:rsidRPr="00DA3F84" w:rsidRDefault="00390254"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54" w:rsidRDefault="00390254" w:rsidP="002961C3">
      <w:r>
        <w:separator/>
      </w:r>
    </w:p>
  </w:footnote>
  <w:footnote w:type="continuationSeparator" w:id="0">
    <w:p w:rsidR="00390254" w:rsidRDefault="00390254"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55B"/>
    <w:multiLevelType w:val="hybridMultilevel"/>
    <w:tmpl w:val="304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72BB"/>
    <w:multiLevelType w:val="hybridMultilevel"/>
    <w:tmpl w:val="97C0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512FB"/>
    <w:multiLevelType w:val="hybridMultilevel"/>
    <w:tmpl w:val="B63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D50B1"/>
    <w:multiLevelType w:val="hybridMultilevel"/>
    <w:tmpl w:val="B60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E386E"/>
    <w:multiLevelType w:val="hybridMultilevel"/>
    <w:tmpl w:val="AE581546"/>
    <w:lvl w:ilvl="0" w:tplc="B8705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C444E"/>
    <w:multiLevelType w:val="hybridMultilevel"/>
    <w:tmpl w:val="5C22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071A4"/>
    <w:multiLevelType w:val="hybridMultilevel"/>
    <w:tmpl w:val="F25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412AE"/>
    <w:multiLevelType w:val="hybridMultilevel"/>
    <w:tmpl w:val="8514C5D8"/>
    <w:lvl w:ilvl="0" w:tplc="9FA2A226">
      <w:start w:val="1"/>
      <w:numFmt w:val="decimal"/>
      <w:lvlText w:val="Section %1."/>
      <w:lvlJc w:val="left"/>
      <w:pPr>
        <w:tabs>
          <w:tab w:val="num" w:pos="180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B55C2E"/>
    <w:multiLevelType w:val="hybridMultilevel"/>
    <w:tmpl w:val="248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E094F"/>
    <w:multiLevelType w:val="hybridMultilevel"/>
    <w:tmpl w:val="942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8370A"/>
    <w:multiLevelType w:val="hybridMultilevel"/>
    <w:tmpl w:val="67C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D452B"/>
    <w:multiLevelType w:val="hybridMultilevel"/>
    <w:tmpl w:val="75C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97941"/>
    <w:multiLevelType w:val="hybridMultilevel"/>
    <w:tmpl w:val="70DC30C4"/>
    <w:lvl w:ilvl="0" w:tplc="74709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172A50"/>
    <w:multiLevelType w:val="hybridMultilevel"/>
    <w:tmpl w:val="5A7478C2"/>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6919C9"/>
    <w:multiLevelType w:val="hybridMultilevel"/>
    <w:tmpl w:val="BC5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1"/>
  </w:num>
  <w:num w:numId="5">
    <w:abstractNumId w:val="9"/>
  </w:num>
  <w:num w:numId="6">
    <w:abstractNumId w:val="6"/>
  </w:num>
  <w:num w:numId="7">
    <w:abstractNumId w:val="14"/>
  </w:num>
  <w:num w:numId="8">
    <w:abstractNumId w:val="2"/>
  </w:num>
  <w:num w:numId="9">
    <w:abstractNumId w:val="7"/>
  </w:num>
  <w:num w:numId="10">
    <w:abstractNumId w:val="0"/>
  </w:num>
  <w:num w:numId="11">
    <w:abstractNumId w:val="13"/>
  </w:num>
  <w:num w:numId="12">
    <w:abstractNumId w:val="10"/>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1D7D"/>
    <w:rsid w:val="000032EA"/>
    <w:rsid w:val="0000345B"/>
    <w:rsid w:val="00003A31"/>
    <w:rsid w:val="00005010"/>
    <w:rsid w:val="0000562F"/>
    <w:rsid w:val="000060F9"/>
    <w:rsid w:val="00006A18"/>
    <w:rsid w:val="00006ABB"/>
    <w:rsid w:val="00006CA9"/>
    <w:rsid w:val="00007A9E"/>
    <w:rsid w:val="000101ED"/>
    <w:rsid w:val="00010813"/>
    <w:rsid w:val="00010D00"/>
    <w:rsid w:val="00012F48"/>
    <w:rsid w:val="000133E6"/>
    <w:rsid w:val="00014985"/>
    <w:rsid w:val="00016164"/>
    <w:rsid w:val="000164EF"/>
    <w:rsid w:val="00016FBF"/>
    <w:rsid w:val="0001749B"/>
    <w:rsid w:val="000174C4"/>
    <w:rsid w:val="00020A36"/>
    <w:rsid w:val="0002138D"/>
    <w:rsid w:val="00021638"/>
    <w:rsid w:val="00022909"/>
    <w:rsid w:val="00022D77"/>
    <w:rsid w:val="000237BF"/>
    <w:rsid w:val="0002444E"/>
    <w:rsid w:val="000253EE"/>
    <w:rsid w:val="00026150"/>
    <w:rsid w:val="0002662A"/>
    <w:rsid w:val="00027268"/>
    <w:rsid w:val="0003051D"/>
    <w:rsid w:val="00030A82"/>
    <w:rsid w:val="000319AD"/>
    <w:rsid w:val="00031ABA"/>
    <w:rsid w:val="00031E58"/>
    <w:rsid w:val="0003270F"/>
    <w:rsid w:val="0003341D"/>
    <w:rsid w:val="000343EF"/>
    <w:rsid w:val="0003467D"/>
    <w:rsid w:val="00034967"/>
    <w:rsid w:val="00034CFD"/>
    <w:rsid w:val="0003514D"/>
    <w:rsid w:val="00036D6A"/>
    <w:rsid w:val="00036ED0"/>
    <w:rsid w:val="000373FF"/>
    <w:rsid w:val="00040100"/>
    <w:rsid w:val="000436A7"/>
    <w:rsid w:val="0004421C"/>
    <w:rsid w:val="00044910"/>
    <w:rsid w:val="00046B1B"/>
    <w:rsid w:val="00046CD1"/>
    <w:rsid w:val="00047115"/>
    <w:rsid w:val="000472F3"/>
    <w:rsid w:val="000503C2"/>
    <w:rsid w:val="000515F5"/>
    <w:rsid w:val="0005311D"/>
    <w:rsid w:val="000536C3"/>
    <w:rsid w:val="00055942"/>
    <w:rsid w:val="00055CB0"/>
    <w:rsid w:val="000561F4"/>
    <w:rsid w:val="00056322"/>
    <w:rsid w:val="00056D19"/>
    <w:rsid w:val="00060534"/>
    <w:rsid w:val="00060864"/>
    <w:rsid w:val="00060E39"/>
    <w:rsid w:val="00061086"/>
    <w:rsid w:val="00061616"/>
    <w:rsid w:val="00061736"/>
    <w:rsid w:val="00061FD0"/>
    <w:rsid w:val="00062DB9"/>
    <w:rsid w:val="00063C30"/>
    <w:rsid w:val="00063E99"/>
    <w:rsid w:val="000641C2"/>
    <w:rsid w:val="00066721"/>
    <w:rsid w:val="000669E5"/>
    <w:rsid w:val="00067AA8"/>
    <w:rsid w:val="000700AD"/>
    <w:rsid w:val="00070347"/>
    <w:rsid w:val="00070CE5"/>
    <w:rsid w:val="000714CF"/>
    <w:rsid w:val="00072F35"/>
    <w:rsid w:val="000738DC"/>
    <w:rsid w:val="00073D50"/>
    <w:rsid w:val="00074A52"/>
    <w:rsid w:val="00074B27"/>
    <w:rsid w:val="00074B42"/>
    <w:rsid w:val="0007595C"/>
    <w:rsid w:val="000762D0"/>
    <w:rsid w:val="00077E1F"/>
    <w:rsid w:val="000802E5"/>
    <w:rsid w:val="00080466"/>
    <w:rsid w:val="0008049A"/>
    <w:rsid w:val="000815B0"/>
    <w:rsid w:val="00081888"/>
    <w:rsid w:val="000821F0"/>
    <w:rsid w:val="00082FD7"/>
    <w:rsid w:val="00083885"/>
    <w:rsid w:val="000860FD"/>
    <w:rsid w:val="0008653E"/>
    <w:rsid w:val="0008740F"/>
    <w:rsid w:val="000875A4"/>
    <w:rsid w:val="00090326"/>
    <w:rsid w:val="00090EDA"/>
    <w:rsid w:val="0009120B"/>
    <w:rsid w:val="00093B9A"/>
    <w:rsid w:val="00095F4D"/>
    <w:rsid w:val="0009681F"/>
    <w:rsid w:val="0009762B"/>
    <w:rsid w:val="00097C14"/>
    <w:rsid w:val="00097EE2"/>
    <w:rsid w:val="00097FCA"/>
    <w:rsid w:val="000A0565"/>
    <w:rsid w:val="000A0EA2"/>
    <w:rsid w:val="000A0FC1"/>
    <w:rsid w:val="000A1435"/>
    <w:rsid w:val="000A1847"/>
    <w:rsid w:val="000A3216"/>
    <w:rsid w:val="000A37BA"/>
    <w:rsid w:val="000A401E"/>
    <w:rsid w:val="000A5939"/>
    <w:rsid w:val="000A668E"/>
    <w:rsid w:val="000A6BC4"/>
    <w:rsid w:val="000A7A3C"/>
    <w:rsid w:val="000B0025"/>
    <w:rsid w:val="000B05F0"/>
    <w:rsid w:val="000B0EE5"/>
    <w:rsid w:val="000B2408"/>
    <w:rsid w:val="000B3EBB"/>
    <w:rsid w:val="000B47CE"/>
    <w:rsid w:val="000B5518"/>
    <w:rsid w:val="000B5937"/>
    <w:rsid w:val="000B6413"/>
    <w:rsid w:val="000B67F6"/>
    <w:rsid w:val="000B6DF5"/>
    <w:rsid w:val="000B764F"/>
    <w:rsid w:val="000B7DF0"/>
    <w:rsid w:val="000C0FCD"/>
    <w:rsid w:val="000C20A6"/>
    <w:rsid w:val="000C2A0F"/>
    <w:rsid w:val="000C38E4"/>
    <w:rsid w:val="000C391F"/>
    <w:rsid w:val="000C3F3F"/>
    <w:rsid w:val="000C3F70"/>
    <w:rsid w:val="000C3FC3"/>
    <w:rsid w:val="000C41E4"/>
    <w:rsid w:val="000C5A1E"/>
    <w:rsid w:val="000C5EAD"/>
    <w:rsid w:val="000C606E"/>
    <w:rsid w:val="000C6C8A"/>
    <w:rsid w:val="000C7855"/>
    <w:rsid w:val="000C7F95"/>
    <w:rsid w:val="000D06E2"/>
    <w:rsid w:val="000D07E7"/>
    <w:rsid w:val="000D174E"/>
    <w:rsid w:val="000D1A80"/>
    <w:rsid w:val="000D3C7D"/>
    <w:rsid w:val="000D4003"/>
    <w:rsid w:val="000D5697"/>
    <w:rsid w:val="000D6228"/>
    <w:rsid w:val="000E032D"/>
    <w:rsid w:val="000E09C6"/>
    <w:rsid w:val="000E0A0A"/>
    <w:rsid w:val="000E3303"/>
    <w:rsid w:val="000E3687"/>
    <w:rsid w:val="000E4B5B"/>
    <w:rsid w:val="000E5369"/>
    <w:rsid w:val="000E5BFE"/>
    <w:rsid w:val="000E636E"/>
    <w:rsid w:val="000E67B3"/>
    <w:rsid w:val="000F0753"/>
    <w:rsid w:val="000F157E"/>
    <w:rsid w:val="000F17B5"/>
    <w:rsid w:val="000F17BC"/>
    <w:rsid w:val="000F1F09"/>
    <w:rsid w:val="000F2514"/>
    <w:rsid w:val="000F2FD0"/>
    <w:rsid w:val="000F306C"/>
    <w:rsid w:val="000F4754"/>
    <w:rsid w:val="000F6CC6"/>
    <w:rsid w:val="000F73FF"/>
    <w:rsid w:val="000F7C9C"/>
    <w:rsid w:val="001008D6"/>
    <w:rsid w:val="001030F9"/>
    <w:rsid w:val="0010350B"/>
    <w:rsid w:val="001036B4"/>
    <w:rsid w:val="0010421C"/>
    <w:rsid w:val="00104B69"/>
    <w:rsid w:val="00105922"/>
    <w:rsid w:val="0010652E"/>
    <w:rsid w:val="00106754"/>
    <w:rsid w:val="0010691A"/>
    <w:rsid w:val="00106C06"/>
    <w:rsid w:val="00111200"/>
    <w:rsid w:val="0011152F"/>
    <w:rsid w:val="001115F3"/>
    <w:rsid w:val="001117CB"/>
    <w:rsid w:val="00111A17"/>
    <w:rsid w:val="00111FC0"/>
    <w:rsid w:val="00112B6E"/>
    <w:rsid w:val="00112D69"/>
    <w:rsid w:val="001133BF"/>
    <w:rsid w:val="00113DA1"/>
    <w:rsid w:val="00114896"/>
    <w:rsid w:val="001153BD"/>
    <w:rsid w:val="0011648B"/>
    <w:rsid w:val="00116A70"/>
    <w:rsid w:val="00121067"/>
    <w:rsid w:val="001217F7"/>
    <w:rsid w:val="00122D0C"/>
    <w:rsid w:val="001230C6"/>
    <w:rsid w:val="001234BF"/>
    <w:rsid w:val="0012403F"/>
    <w:rsid w:val="0012447C"/>
    <w:rsid w:val="00124C13"/>
    <w:rsid w:val="001251DF"/>
    <w:rsid w:val="0012679B"/>
    <w:rsid w:val="00126A5A"/>
    <w:rsid w:val="0012756D"/>
    <w:rsid w:val="00130067"/>
    <w:rsid w:val="0013014A"/>
    <w:rsid w:val="00131391"/>
    <w:rsid w:val="001323D9"/>
    <w:rsid w:val="0013274A"/>
    <w:rsid w:val="0013652D"/>
    <w:rsid w:val="00136AD0"/>
    <w:rsid w:val="0014060B"/>
    <w:rsid w:val="0014088A"/>
    <w:rsid w:val="00140E21"/>
    <w:rsid w:val="00141588"/>
    <w:rsid w:val="001429B3"/>
    <w:rsid w:val="00145043"/>
    <w:rsid w:val="0014766F"/>
    <w:rsid w:val="00147970"/>
    <w:rsid w:val="00147BFB"/>
    <w:rsid w:val="00150851"/>
    <w:rsid w:val="00150A16"/>
    <w:rsid w:val="00150F9B"/>
    <w:rsid w:val="0015153D"/>
    <w:rsid w:val="00152524"/>
    <w:rsid w:val="00152D22"/>
    <w:rsid w:val="00154A94"/>
    <w:rsid w:val="00156129"/>
    <w:rsid w:val="00156762"/>
    <w:rsid w:val="001575DD"/>
    <w:rsid w:val="001575F8"/>
    <w:rsid w:val="0016239D"/>
    <w:rsid w:val="001624D9"/>
    <w:rsid w:val="0016263C"/>
    <w:rsid w:val="0016424E"/>
    <w:rsid w:val="00164E76"/>
    <w:rsid w:val="0016512C"/>
    <w:rsid w:val="001651B1"/>
    <w:rsid w:val="001653E0"/>
    <w:rsid w:val="00165A3E"/>
    <w:rsid w:val="0016767F"/>
    <w:rsid w:val="00167C97"/>
    <w:rsid w:val="001700F6"/>
    <w:rsid w:val="001716FC"/>
    <w:rsid w:val="00172F95"/>
    <w:rsid w:val="00172FC5"/>
    <w:rsid w:val="00174253"/>
    <w:rsid w:val="0017469A"/>
    <w:rsid w:val="0017749B"/>
    <w:rsid w:val="00177E5B"/>
    <w:rsid w:val="001800B4"/>
    <w:rsid w:val="0018084C"/>
    <w:rsid w:val="001810A9"/>
    <w:rsid w:val="00181ED7"/>
    <w:rsid w:val="00182DD0"/>
    <w:rsid w:val="00185861"/>
    <w:rsid w:val="00185AB8"/>
    <w:rsid w:val="001861FF"/>
    <w:rsid w:val="00186DCD"/>
    <w:rsid w:val="0018790D"/>
    <w:rsid w:val="00191EDE"/>
    <w:rsid w:val="00192090"/>
    <w:rsid w:val="00193BA3"/>
    <w:rsid w:val="001949CE"/>
    <w:rsid w:val="00194B4D"/>
    <w:rsid w:val="00194F12"/>
    <w:rsid w:val="001A0386"/>
    <w:rsid w:val="001A1C8E"/>
    <w:rsid w:val="001A23B5"/>
    <w:rsid w:val="001A2E4C"/>
    <w:rsid w:val="001A38AE"/>
    <w:rsid w:val="001A47A7"/>
    <w:rsid w:val="001A4B60"/>
    <w:rsid w:val="001A4BAD"/>
    <w:rsid w:val="001A5648"/>
    <w:rsid w:val="001A63CE"/>
    <w:rsid w:val="001A6AED"/>
    <w:rsid w:val="001A6C87"/>
    <w:rsid w:val="001A6DD3"/>
    <w:rsid w:val="001A7BF9"/>
    <w:rsid w:val="001B08D9"/>
    <w:rsid w:val="001B0FAC"/>
    <w:rsid w:val="001B197D"/>
    <w:rsid w:val="001B1EFF"/>
    <w:rsid w:val="001B33DF"/>
    <w:rsid w:val="001B344F"/>
    <w:rsid w:val="001B362B"/>
    <w:rsid w:val="001B5AF6"/>
    <w:rsid w:val="001B70E5"/>
    <w:rsid w:val="001C1D37"/>
    <w:rsid w:val="001C22B5"/>
    <w:rsid w:val="001C33E9"/>
    <w:rsid w:val="001C341A"/>
    <w:rsid w:val="001C3BE0"/>
    <w:rsid w:val="001C45E2"/>
    <w:rsid w:val="001C5D97"/>
    <w:rsid w:val="001C5DF9"/>
    <w:rsid w:val="001C60C0"/>
    <w:rsid w:val="001C76EC"/>
    <w:rsid w:val="001D1DC2"/>
    <w:rsid w:val="001D1EDA"/>
    <w:rsid w:val="001D2136"/>
    <w:rsid w:val="001D2C37"/>
    <w:rsid w:val="001D4780"/>
    <w:rsid w:val="001D4BF3"/>
    <w:rsid w:val="001D4F88"/>
    <w:rsid w:val="001D546B"/>
    <w:rsid w:val="001D64E4"/>
    <w:rsid w:val="001D674A"/>
    <w:rsid w:val="001D6EDC"/>
    <w:rsid w:val="001D71BE"/>
    <w:rsid w:val="001D75C8"/>
    <w:rsid w:val="001E05E7"/>
    <w:rsid w:val="001E1B69"/>
    <w:rsid w:val="001E43D8"/>
    <w:rsid w:val="001E4F7E"/>
    <w:rsid w:val="001E6C15"/>
    <w:rsid w:val="001E6D56"/>
    <w:rsid w:val="001E73B5"/>
    <w:rsid w:val="001E760F"/>
    <w:rsid w:val="001F0D30"/>
    <w:rsid w:val="001F11A0"/>
    <w:rsid w:val="001F1ADF"/>
    <w:rsid w:val="001F28BF"/>
    <w:rsid w:val="001F3833"/>
    <w:rsid w:val="001F38E0"/>
    <w:rsid w:val="001F3C43"/>
    <w:rsid w:val="001F49FD"/>
    <w:rsid w:val="001F5C08"/>
    <w:rsid w:val="001F6AB9"/>
    <w:rsid w:val="0020192A"/>
    <w:rsid w:val="00201A69"/>
    <w:rsid w:val="002026CA"/>
    <w:rsid w:val="00202701"/>
    <w:rsid w:val="00202FD6"/>
    <w:rsid w:val="00204292"/>
    <w:rsid w:val="00204548"/>
    <w:rsid w:val="00205DA2"/>
    <w:rsid w:val="00205F81"/>
    <w:rsid w:val="00207C62"/>
    <w:rsid w:val="002119CB"/>
    <w:rsid w:val="00211A05"/>
    <w:rsid w:val="002137BD"/>
    <w:rsid w:val="0021384D"/>
    <w:rsid w:val="002138EB"/>
    <w:rsid w:val="00213FCF"/>
    <w:rsid w:val="00214424"/>
    <w:rsid w:val="002146A8"/>
    <w:rsid w:val="0021511D"/>
    <w:rsid w:val="00215858"/>
    <w:rsid w:val="00215B30"/>
    <w:rsid w:val="0021608E"/>
    <w:rsid w:val="002161C8"/>
    <w:rsid w:val="00216C8C"/>
    <w:rsid w:val="00217BFB"/>
    <w:rsid w:val="002202CD"/>
    <w:rsid w:val="0022048D"/>
    <w:rsid w:val="00222211"/>
    <w:rsid w:val="00222F89"/>
    <w:rsid w:val="00223292"/>
    <w:rsid w:val="00224FB4"/>
    <w:rsid w:val="00225258"/>
    <w:rsid w:val="00225E56"/>
    <w:rsid w:val="0022647B"/>
    <w:rsid w:val="00227956"/>
    <w:rsid w:val="00227E37"/>
    <w:rsid w:val="00230EAF"/>
    <w:rsid w:val="002330DF"/>
    <w:rsid w:val="0023362A"/>
    <w:rsid w:val="00233D0B"/>
    <w:rsid w:val="002340BC"/>
    <w:rsid w:val="0023731D"/>
    <w:rsid w:val="00237D8A"/>
    <w:rsid w:val="002402C3"/>
    <w:rsid w:val="00240CF5"/>
    <w:rsid w:val="00241AB7"/>
    <w:rsid w:val="0024226B"/>
    <w:rsid w:val="002423F5"/>
    <w:rsid w:val="00242F40"/>
    <w:rsid w:val="002431D1"/>
    <w:rsid w:val="002447AD"/>
    <w:rsid w:val="00245396"/>
    <w:rsid w:val="002467CC"/>
    <w:rsid w:val="002471CF"/>
    <w:rsid w:val="002475A2"/>
    <w:rsid w:val="002506A6"/>
    <w:rsid w:val="002508BF"/>
    <w:rsid w:val="002512D5"/>
    <w:rsid w:val="00251CB8"/>
    <w:rsid w:val="002521E3"/>
    <w:rsid w:val="002547E7"/>
    <w:rsid w:val="00254902"/>
    <w:rsid w:val="00254C65"/>
    <w:rsid w:val="002560E0"/>
    <w:rsid w:val="00256667"/>
    <w:rsid w:val="00256DF2"/>
    <w:rsid w:val="002571BA"/>
    <w:rsid w:val="002571E6"/>
    <w:rsid w:val="00257431"/>
    <w:rsid w:val="0026101F"/>
    <w:rsid w:val="002626EE"/>
    <w:rsid w:val="00262F0B"/>
    <w:rsid w:val="00263DC7"/>
    <w:rsid w:val="00264E71"/>
    <w:rsid w:val="00265B9C"/>
    <w:rsid w:val="0026636A"/>
    <w:rsid w:val="002665BD"/>
    <w:rsid w:val="0027070C"/>
    <w:rsid w:val="00270BE8"/>
    <w:rsid w:val="0027142C"/>
    <w:rsid w:val="00271B81"/>
    <w:rsid w:val="00272DD3"/>
    <w:rsid w:val="0027378F"/>
    <w:rsid w:val="00273FD3"/>
    <w:rsid w:val="00274885"/>
    <w:rsid w:val="002755B4"/>
    <w:rsid w:val="002763DD"/>
    <w:rsid w:val="002829B9"/>
    <w:rsid w:val="00282FE4"/>
    <w:rsid w:val="002843B6"/>
    <w:rsid w:val="00285703"/>
    <w:rsid w:val="0028626E"/>
    <w:rsid w:val="002867AF"/>
    <w:rsid w:val="00287970"/>
    <w:rsid w:val="002908E7"/>
    <w:rsid w:val="0029121B"/>
    <w:rsid w:val="00291BF1"/>
    <w:rsid w:val="00294249"/>
    <w:rsid w:val="00295E9C"/>
    <w:rsid w:val="002961C3"/>
    <w:rsid w:val="002967A2"/>
    <w:rsid w:val="00296812"/>
    <w:rsid w:val="002979DD"/>
    <w:rsid w:val="002A225F"/>
    <w:rsid w:val="002A3F33"/>
    <w:rsid w:val="002A3FD4"/>
    <w:rsid w:val="002A44DB"/>
    <w:rsid w:val="002A4EEC"/>
    <w:rsid w:val="002A4FC1"/>
    <w:rsid w:val="002A56BA"/>
    <w:rsid w:val="002A61CF"/>
    <w:rsid w:val="002A7468"/>
    <w:rsid w:val="002A7B81"/>
    <w:rsid w:val="002B02E6"/>
    <w:rsid w:val="002B09AC"/>
    <w:rsid w:val="002B1072"/>
    <w:rsid w:val="002B18D8"/>
    <w:rsid w:val="002B2126"/>
    <w:rsid w:val="002B3645"/>
    <w:rsid w:val="002B4E6A"/>
    <w:rsid w:val="002B609B"/>
    <w:rsid w:val="002B6602"/>
    <w:rsid w:val="002B6AE7"/>
    <w:rsid w:val="002B74A0"/>
    <w:rsid w:val="002B7A06"/>
    <w:rsid w:val="002B7DD4"/>
    <w:rsid w:val="002C0977"/>
    <w:rsid w:val="002C18B9"/>
    <w:rsid w:val="002C1A51"/>
    <w:rsid w:val="002C1EC7"/>
    <w:rsid w:val="002C21AE"/>
    <w:rsid w:val="002C363F"/>
    <w:rsid w:val="002C478F"/>
    <w:rsid w:val="002C526C"/>
    <w:rsid w:val="002C5697"/>
    <w:rsid w:val="002C590C"/>
    <w:rsid w:val="002C5C33"/>
    <w:rsid w:val="002D00D6"/>
    <w:rsid w:val="002D0529"/>
    <w:rsid w:val="002D0A35"/>
    <w:rsid w:val="002D171D"/>
    <w:rsid w:val="002D1C3B"/>
    <w:rsid w:val="002D2201"/>
    <w:rsid w:val="002D350E"/>
    <w:rsid w:val="002D3842"/>
    <w:rsid w:val="002D42EB"/>
    <w:rsid w:val="002D5A87"/>
    <w:rsid w:val="002D62B5"/>
    <w:rsid w:val="002D6F05"/>
    <w:rsid w:val="002D758E"/>
    <w:rsid w:val="002D7C31"/>
    <w:rsid w:val="002E11A1"/>
    <w:rsid w:val="002E1C41"/>
    <w:rsid w:val="002E1F23"/>
    <w:rsid w:val="002E257F"/>
    <w:rsid w:val="002E259E"/>
    <w:rsid w:val="002E300B"/>
    <w:rsid w:val="002E3475"/>
    <w:rsid w:val="002E3C6F"/>
    <w:rsid w:val="002E49A2"/>
    <w:rsid w:val="002E4E6F"/>
    <w:rsid w:val="002E6975"/>
    <w:rsid w:val="002E7C36"/>
    <w:rsid w:val="002F11AC"/>
    <w:rsid w:val="002F2C96"/>
    <w:rsid w:val="002F4239"/>
    <w:rsid w:val="002F4C24"/>
    <w:rsid w:val="00300083"/>
    <w:rsid w:val="00301244"/>
    <w:rsid w:val="00301F6E"/>
    <w:rsid w:val="00302EE1"/>
    <w:rsid w:val="0030371B"/>
    <w:rsid w:val="00303C87"/>
    <w:rsid w:val="003058BD"/>
    <w:rsid w:val="00305F8F"/>
    <w:rsid w:val="003067B7"/>
    <w:rsid w:val="00306860"/>
    <w:rsid w:val="00306911"/>
    <w:rsid w:val="00306AAB"/>
    <w:rsid w:val="00307171"/>
    <w:rsid w:val="003073D6"/>
    <w:rsid w:val="00307C91"/>
    <w:rsid w:val="00310EFD"/>
    <w:rsid w:val="00311427"/>
    <w:rsid w:val="00311975"/>
    <w:rsid w:val="00312559"/>
    <w:rsid w:val="00314359"/>
    <w:rsid w:val="00314A3D"/>
    <w:rsid w:val="0031500F"/>
    <w:rsid w:val="003159FF"/>
    <w:rsid w:val="00315A16"/>
    <w:rsid w:val="003166BE"/>
    <w:rsid w:val="0032033A"/>
    <w:rsid w:val="0032144F"/>
    <w:rsid w:val="0032177D"/>
    <w:rsid w:val="00321D77"/>
    <w:rsid w:val="003234E6"/>
    <w:rsid w:val="00325346"/>
    <w:rsid w:val="00325419"/>
    <w:rsid w:val="003254E1"/>
    <w:rsid w:val="00325E83"/>
    <w:rsid w:val="003279B7"/>
    <w:rsid w:val="00330007"/>
    <w:rsid w:val="00330541"/>
    <w:rsid w:val="00331E7B"/>
    <w:rsid w:val="00331E96"/>
    <w:rsid w:val="00336569"/>
    <w:rsid w:val="00337398"/>
    <w:rsid w:val="00340CD2"/>
    <w:rsid w:val="00342DC8"/>
    <w:rsid w:val="00345310"/>
    <w:rsid w:val="0034577A"/>
    <w:rsid w:val="0034625F"/>
    <w:rsid w:val="0034632D"/>
    <w:rsid w:val="00346FDE"/>
    <w:rsid w:val="003471AE"/>
    <w:rsid w:val="003475DA"/>
    <w:rsid w:val="003475ED"/>
    <w:rsid w:val="00350E0E"/>
    <w:rsid w:val="00350F37"/>
    <w:rsid w:val="003525C7"/>
    <w:rsid w:val="003526B0"/>
    <w:rsid w:val="00353AC3"/>
    <w:rsid w:val="00353ACE"/>
    <w:rsid w:val="00353CDE"/>
    <w:rsid w:val="00355E83"/>
    <w:rsid w:val="00356CCA"/>
    <w:rsid w:val="00357156"/>
    <w:rsid w:val="00357947"/>
    <w:rsid w:val="00357C31"/>
    <w:rsid w:val="003604C7"/>
    <w:rsid w:val="00361264"/>
    <w:rsid w:val="003615A6"/>
    <w:rsid w:val="00363B45"/>
    <w:rsid w:val="00363D77"/>
    <w:rsid w:val="0036417F"/>
    <w:rsid w:val="00364A4D"/>
    <w:rsid w:val="00364F2B"/>
    <w:rsid w:val="003657D5"/>
    <w:rsid w:val="00365BC9"/>
    <w:rsid w:val="00367104"/>
    <w:rsid w:val="00367ABB"/>
    <w:rsid w:val="00373678"/>
    <w:rsid w:val="0037474A"/>
    <w:rsid w:val="00375CA3"/>
    <w:rsid w:val="00377EA5"/>
    <w:rsid w:val="00380935"/>
    <w:rsid w:val="003809B2"/>
    <w:rsid w:val="00380DFD"/>
    <w:rsid w:val="003817B3"/>
    <w:rsid w:val="00382973"/>
    <w:rsid w:val="00383101"/>
    <w:rsid w:val="00383D57"/>
    <w:rsid w:val="003846A6"/>
    <w:rsid w:val="0038761B"/>
    <w:rsid w:val="00387752"/>
    <w:rsid w:val="003879C2"/>
    <w:rsid w:val="00390254"/>
    <w:rsid w:val="003902D0"/>
    <w:rsid w:val="003907F7"/>
    <w:rsid w:val="00390E1A"/>
    <w:rsid w:val="00390EF7"/>
    <w:rsid w:val="00392932"/>
    <w:rsid w:val="00392BC4"/>
    <w:rsid w:val="003944DA"/>
    <w:rsid w:val="00394E10"/>
    <w:rsid w:val="00395069"/>
    <w:rsid w:val="003953F3"/>
    <w:rsid w:val="00396312"/>
    <w:rsid w:val="00397337"/>
    <w:rsid w:val="003973CD"/>
    <w:rsid w:val="0039792D"/>
    <w:rsid w:val="00397AC5"/>
    <w:rsid w:val="00397B5D"/>
    <w:rsid w:val="00397FC6"/>
    <w:rsid w:val="003A0A32"/>
    <w:rsid w:val="003A0CFC"/>
    <w:rsid w:val="003A1ACF"/>
    <w:rsid w:val="003A1AF0"/>
    <w:rsid w:val="003A326A"/>
    <w:rsid w:val="003A3B5E"/>
    <w:rsid w:val="003A3E08"/>
    <w:rsid w:val="003A3F95"/>
    <w:rsid w:val="003A5977"/>
    <w:rsid w:val="003A5E69"/>
    <w:rsid w:val="003A62CF"/>
    <w:rsid w:val="003A6F55"/>
    <w:rsid w:val="003A74F3"/>
    <w:rsid w:val="003A790B"/>
    <w:rsid w:val="003A7E66"/>
    <w:rsid w:val="003A7EC6"/>
    <w:rsid w:val="003B0F56"/>
    <w:rsid w:val="003B17C5"/>
    <w:rsid w:val="003B2130"/>
    <w:rsid w:val="003B2DBE"/>
    <w:rsid w:val="003B2FD8"/>
    <w:rsid w:val="003B7FF3"/>
    <w:rsid w:val="003C049B"/>
    <w:rsid w:val="003C05D2"/>
    <w:rsid w:val="003C0F10"/>
    <w:rsid w:val="003C128F"/>
    <w:rsid w:val="003C3FD7"/>
    <w:rsid w:val="003C4070"/>
    <w:rsid w:val="003C4260"/>
    <w:rsid w:val="003C4B63"/>
    <w:rsid w:val="003C54DB"/>
    <w:rsid w:val="003C5B68"/>
    <w:rsid w:val="003C65AB"/>
    <w:rsid w:val="003C7354"/>
    <w:rsid w:val="003C7644"/>
    <w:rsid w:val="003C7F14"/>
    <w:rsid w:val="003D0579"/>
    <w:rsid w:val="003D194F"/>
    <w:rsid w:val="003D1A1D"/>
    <w:rsid w:val="003D1A5A"/>
    <w:rsid w:val="003D1AD1"/>
    <w:rsid w:val="003D2D25"/>
    <w:rsid w:val="003D3F97"/>
    <w:rsid w:val="003D45D0"/>
    <w:rsid w:val="003D4F40"/>
    <w:rsid w:val="003D56AE"/>
    <w:rsid w:val="003D57A3"/>
    <w:rsid w:val="003D59FD"/>
    <w:rsid w:val="003D613A"/>
    <w:rsid w:val="003D666B"/>
    <w:rsid w:val="003D7715"/>
    <w:rsid w:val="003D78D6"/>
    <w:rsid w:val="003E086F"/>
    <w:rsid w:val="003E0C31"/>
    <w:rsid w:val="003E0CBD"/>
    <w:rsid w:val="003E1273"/>
    <w:rsid w:val="003E28B4"/>
    <w:rsid w:val="003E2D41"/>
    <w:rsid w:val="003E300E"/>
    <w:rsid w:val="003E4CBA"/>
    <w:rsid w:val="003E5C7E"/>
    <w:rsid w:val="003E5F54"/>
    <w:rsid w:val="003E6254"/>
    <w:rsid w:val="003E6AE2"/>
    <w:rsid w:val="003E6D47"/>
    <w:rsid w:val="003E723E"/>
    <w:rsid w:val="003E7852"/>
    <w:rsid w:val="003F0760"/>
    <w:rsid w:val="003F0F23"/>
    <w:rsid w:val="003F11F3"/>
    <w:rsid w:val="003F19A5"/>
    <w:rsid w:val="003F252A"/>
    <w:rsid w:val="003F25E8"/>
    <w:rsid w:val="003F2911"/>
    <w:rsid w:val="003F2B76"/>
    <w:rsid w:val="003F3895"/>
    <w:rsid w:val="003F6515"/>
    <w:rsid w:val="003F6A36"/>
    <w:rsid w:val="003F6AAF"/>
    <w:rsid w:val="003F7F3C"/>
    <w:rsid w:val="0040070E"/>
    <w:rsid w:val="00401B13"/>
    <w:rsid w:val="00402B24"/>
    <w:rsid w:val="00403E9D"/>
    <w:rsid w:val="00404498"/>
    <w:rsid w:val="00406C54"/>
    <w:rsid w:val="0040718C"/>
    <w:rsid w:val="0040798D"/>
    <w:rsid w:val="00410174"/>
    <w:rsid w:val="00410D56"/>
    <w:rsid w:val="0041133F"/>
    <w:rsid w:val="00411B12"/>
    <w:rsid w:val="00412284"/>
    <w:rsid w:val="0041311B"/>
    <w:rsid w:val="004136EB"/>
    <w:rsid w:val="00414BD6"/>
    <w:rsid w:val="00414CDA"/>
    <w:rsid w:val="00415E27"/>
    <w:rsid w:val="0041752D"/>
    <w:rsid w:val="00417B54"/>
    <w:rsid w:val="00420BBC"/>
    <w:rsid w:val="00420E57"/>
    <w:rsid w:val="00420F72"/>
    <w:rsid w:val="004216E3"/>
    <w:rsid w:val="00421A24"/>
    <w:rsid w:val="00421B54"/>
    <w:rsid w:val="004227DA"/>
    <w:rsid w:val="004230A1"/>
    <w:rsid w:val="00423FAC"/>
    <w:rsid w:val="00424066"/>
    <w:rsid w:val="00424D99"/>
    <w:rsid w:val="00426CE5"/>
    <w:rsid w:val="00426DAF"/>
    <w:rsid w:val="00426E67"/>
    <w:rsid w:val="00430383"/>
    <w:rsid w:val="0043066A"/>
    <w:rsid w:val="004320E5"/>
    <w:rsid w:val="00433964"/>
    <w:rsid w:val="00434270"/>
    <w:rsid w:val="00434989"/>
    <w:rsid w:val="00434CE5"/>
    <w:rsid w:val="00435646"/>
    <w:rsid w:val="0043606E"/>
    <w:rsid w:val="00436A32"/>
    <w:rsid w:val="004378BA"/>
    <w:rsid w:val="00441665"/>
    <w:rsid w:val="00441BFB"/>
    <w:rsid w:val="00442253"/>
    <w:rsid w:val="00442605"/>
    <w:rsid w:val="0044279D"/>
    <w:rsid w:val="00442B1E"/>
    <w:rsid w:val="00444455"/>
    <w:rsid w:val="00444B40"/>
    <w:rsid w:val="00444CA6"/>
    <w:rsid w:val="00444FE8"/>
    <w:rsid w:val="00445106"/>
    <w:rsid w:val="004452B0"/>
    <w:rsid w:val="00445517"/>
    <w:rsid w:val="00445A32"/>
    <w:rsid w:val="00446392"/>
    <w:rsid w:val="0044643C"/>
    <w:rsid w:val="004470AB"/>
    <w:rsid w:val="00447975"/>
    <w:rsid w:val="0045009D"/>
    <w:rsid w:val="00450164"/>
    <w:rsid w:val="00452785"/>
    <w:rsid w:val="004527D5"/>
    <w:rsid w:val="00453228"/>
    <w:rsid w:val="00454BFE"/>
    <w:rsid w:val="00454D6C"/>
    <w:rsid w:val="004552BE"/>
    <w:rsid w:val="0045583C"/>
    <w:rsid w:val="00455EA2"/>
    <w:rsid w:val="004560B1"/>
    <w:rsid w:val="00456110"/>
    <w:rsid w:val="004561A8"/>
    <w:rsid w:val="0045654D"/>
    <w:rsid w:val="004570CD"/>
    <w:rsid w:val="004576E6"/>
    <w:rsid w:val="004629D6"/>
    <w:rsid w:val="004633A3"/>
    <w:rsid w:val="00463C8C"/>
    <w:rsid w:val="00464668"/>
    <w:rsid w:val="00464CF8"/>
    <w:rsid w:val="00464EFD"/>
    <w:rsid w:val="00464F4D"/>
    <w:rsid w:val="004652E7"/>
    <w:rsid w:val="004658D8"/>
    <w:rsid w:val="004659F2"/>
    <w:rsid w:val="0046670F"/>
    <w:rsid w:val="00466BBA"/>
    <w:rsid w:val="004670B8"/>
    <w:rsid w:val="00467CA9"/>
    <w:rsid w:val="00467D7E"/>
    <w:rsid w:val="004701C5"/>
    <w:rsid w:val="00470D9A"/>
    <w:rsid w:val="00471DC1"/>
    <w:rsid w:val="00471E41"/>
    <w:rsid w:val="00473232"/>
    <w:rsid w:val="00473701"/>
    <w:rsid w:val="00473902"/>
    <w:rsid w:val="004739FB"/>
    <w:rsid w:val="00475318"/>
    <w:rsid w:val="00476287"/>
    <w:rsid w:val="00476C6B"/>
    <w:rsid w:val="00480EB1"/>
    <w:rsid w:val="00480F75"/>
    <w:rsid w:val="004829E9"/>
    <w:rsid w:val="00483950"/>
    <w:rsid w:val="00483AA6"/>
    <w:rsid w:val="0048452B"/>
    <w:rsid w:val="00484D63"/>
    <w:rsid w:val="00484E7A"/>
    <w:rsid w:val="00485420"/>
    <w:rsid w:val="00485C8A"/>
    <w:rsid w:val="00486157"/>
    <w:rsid w:val="00487867"/>
    <w:rsid w:val="0049094B"/>
    <w:rsid w:val="00491FA6"/>
    <w:rsid w:val="004924CA"/>
    <w:rsid w:val="00492C1A"/>
    <w:rsid w:val="00493116"/>
    <w:rsid w:val="0049442B"/>
    <w:rsid w:val="00495CBA"/>
    <w:rsid w:val="0049609A"/>
    <w:rsid w:val="00496607"/>
    <w:rsid w:val="00496DA6"/>
    <w:rsid w:val="004A00C0"/>
    <w:rsid w:val="004A0378"/>
    <w:rsid w:val="004A0871"/>
    <w:rsid w:val="004A3ABF"/>
    <w:rsid w:val="004A4817"/>
    <w:rsid w:val="004A50E5"/>
    <w:rsid w:val="004A6DD8"/>
    <w:rsid w:val="004A746D"/>
    <w:rsid w:val="004B0803"/>
    <w:rsid w:val="004B0E14"/>
    <w:rsid w:val="004B2710"/>
    <w:rsid w:val="004B3335"/>
    <w:rsid w:val="004B33BE"/>
    <w:rsid w:val="004B3532"/>
    <w:rsid w:val="004B385E"/>
    <w:rsid w:val="004B3862"/>
    <w:rsid w:val="004B394C"/>
    <w:rsid w:val="004B55DE"/>
    <w:rsid w:val="004B6007"/>
    <w:rsid w:val="004B67A4"/>
    <w:rsid w:val="004B6D64"/>
    <w:rsid w:val="004C0A46"/>
    <w:rsid w:val="004C0BE2"/>
    <w:rsid w:val="004C32A9"/>
    <w:rsid w:val="004C41CE"/>
    <w:rsid w:val="004C54E6"/>
    <w:rsid w:val="004C56B7"/>
    <w:rsid w:val="004C5B1E"/>
    <w:rsid w:val="004C5EC8"/>
    <w:rsid w:val="004C68F2"/>
    <w:rsid w:val="004D0B50"/>
    <w:rsid w:val="004D1A51"/>
    <w:rsid w:val="004D1E93"/>
    <w:rsid w:val="004D2751"/>
    <w:rsid w:val="004D2989"/>
    <w:rsid w:val="004D2C75"/>
    <w:rsid w:val="004D2E4E"/>
    <w:rsid w:val="004D38F6"/>
    <w:rsid w:val="004D40CE"/>
    <w:rsid w:val="004D4C88"/>
    <w:rsid w:val="004D4E2C"/>
    <w:rsid w:val="004D4FDF"/>
    <w:rsid w:val="004D594E"/>
    <w:rsid w:val="004D5D52"/>
    <w:rsid w:val="004D74E1"/>
    <w:rsid w:val="004D7F1C"/>
    <w:rsid w:val="004E17D4"/>
    <w:rsid w:val="004E28C2"/>
    <w:rsid w:val="004E448E"/>
    <w:rsid w:val="004E4526"/>
    <w:rsid w:val="004E4C85"/>
    <w:rsid w:val="004E5456"/>
    <w:rsid w:val="004E598A"/>
    <w:rsid w:val="004E5B80"/>
    <w:rsid w:val="004E61A3"/>
    <w:rsid w:val="004E66AA"/>
    <w:rsid w:val="004E6AEE"/>
    <w:rsid w:val="004F0209"/>
    <w:rsid w:val="004F16D2"/>
    <w:rsid w:val="004F1888"/>
    <w:rsid w:val="004F3126"/>
    <w:rsid w:val="004F328E"/>
    <w:rsid w:val="004F34E0"/>
    <w:rsid w:val="004F3BB4"/>
    <w:rsid w:val="004F58F3"/>
    <w:rsid w:val="004F6C70"/>
    <w:rsid w:val="004F7C72"/>
    <w:rsid w:val="00500633"/>
    <w:rsid w:val="00500D2D"/>
    <w:rsid w:val="00501300"/>
    <w:rsid w:val="00502359"/>
    <w:rsid w:val="00503BE8"/>
    <w:rsid w:val="005049AA"/>
    <w:rsid w:val="00504DBF"/>
    <w:rsid w:val="00506DD8"/>
    <w:rsid w:val="0050742F"/>
    <w:rsid w:val="0050747A"/>
    <w:rsid w:val="00507A35"/>
    <w:rsid w:val="00507E5D"/>
    <w:rsid w:val="0051062F"/>
    <w:rsid w:val="00510E3E"/>
    <w:rsid w:val="00510F6A"/>
    <w:rsid w:val="0051197B"/>
    <w:rsid w:val="00512621"/>
    <w:rsid w:val="00514136"/>
    <w:rsid w:val="00514324"/>
    <w:rsid w:val="0051465D"/>
    <w:rsid w:val="005158F2"/>
    <w:rsid w:val="00515A8A"/>
    <w:rsid w:val="0051608B"/>
    <w:rsid w:val="0051613D"/>
    <w:rsid w:val="005162C5"/>
    <w:rsid w:val="0051637B"/>
    <w:rsid w:val="00517D06"/>
    <w:rsid w:val="00517EFB"/>
    <w:rsid w:val="00517FDD"/>
    <w:rsid w:val="00521399"/>
    <w:rsid w:val="00524749"/>
    <w:rsid w:val="00524CC5"/>
    <w:rsid w:val="005258E6"/>
    <w:rsid w:val="00525B39"/>
    <w:rsid w:val="00525D86"/>
    <w:rsid w:val="0053009B"/>
    <w:rsid w:val="00530CB3"/>
    <w:rsid w:val="00531507"/>
    <w:rsid w:val="005315FC"/>
    <w:rsid w:val="00531890"/>
    <w:rsid w:val="00531CDC"/>
    <w:rsid w:val="00532740"/>
    <w:rsid w:val="00532B96"/>
    <w:rsid w:val="0053344D"/>
    <w:rsid w:val="005355ED"/>
    <w:rsid w:val="00535C87"/>
    <w:rsid w:val="00536346"/>
    <w:rsid w:val="00536CC0"/>
    <w:rsid w:val="00536E8E"/>
    <w:rsid w:val="0053792C"/>
    <w:rsid w:val="005379DF"/>
    <w:rsid w:val="005407EE"/>
    <w:rsid w:val="0054132A"/>
    <w:rsid w:val="00542A35"/>
    <w:rsid w:val="00544402"/>
    <w:rsid w:val="005451A2"/>
    <w:rsid w:val="00545735"/>
    <w:rsid w:val="00546029"/>
    <w:rsid w:val="0054678F"/>
    <w:rsid w:val="00546806"/>
    <w:rsid w:val="00547203"/>
    <w:rsid w:val="0054738F"/>
    <w:rsid w:val="005514E0"/>
    <w:rsid w:val="005524CB"/>
    <w:rsid w:val="005524D1"/>
    <w:rsid w:val="0055261D"/>
    <w:rsid w:val="005532AA"/>
    <w:rsid w:val="0055446E"/>
    <w:rsid w:val="00554624"/>
    <w:rsid w:val="005555D3"/>
    <w:rsid w:val="00555C4B"/>
    <w:rsid w:val="00555ED4"/>
    <w:rsid w:val="00555FBD"/>
    <w:rsid w:val="00557D4B"/>
    <w:rsid w:val="00560F9C"/>
    <w:rsid w:val="00561BA3"/>
    <w:rsid w:val="00563284"/>
    <w:rsid w:val="00563BB4"/>
    <w:rsid w:val="00563FD9"/>
    <w:rsid w:val="00564D30"/>
    <w:rsid w:val="00566231"/>
    <w:rsid w:val="00567DEF"/>
    <w:rsid w:val="00567FE8"/>
    <w:rsid w:val="00570633"/>
    <w:rsid w:val="00571263"/>
    <w:rsid w:val="00572BF8"/>
    <w:rsid w:val="00573698"/>
    <w:rsid w:val="00574459"/>
    <w:rsid w:val="0057446F"/>
    <w:rsid w:val="00574C28"/>
    <w:rsid w:val="005773C4"/>
    <w:rsid w:val="00580829"/>
    <w:rsid w:val="005813BF"/>
    <w:rsid w:val="00581DBA"/>
    <w:rsid w:val="005826BD"/>
    <w:rsid w:val="00583062"/>
    <w:rsid w:val="00583620"/>
    <w:rsid w:val="0058464A"/>
    <w:rsid w:val="00585865"/>
    <w:rsid w:val="0058591A"/>
    <w:rsid w:val="0058671F"/>
    <w:rsid w:val="00586B72"/>
    <w:rsid w:val="00586BF5"/>
    <w:rsid w:val="00587301"/>
    <w:rsid w:val="00587B45"/>
    <w:rsid w:val="00591213"/>
    <w:rsid w:val="00593F5B"/>
    <w:rsid w:val="005948C4"/>
    <w:rsid w:val="00594D64"/>
    <w:rsid w:val="00596F55"/>
    <w:rsid w:val="00597257"/>
    <w:rsid w:val="00597A81"/>
    <w:rsid w:val="00597EDE"/>
    <w:rsid w:val="005A0478"/>
    <w:rsid w:val="005A0CBD"/>
    <w:rsid w:val="005A12D4"/>
    <w:rsid w:val="005A3C59"/>
    <w:rsid w:val="005A3F25"/>
    <w:rsid w:val="005A4457"/>
    <w:rsid w:val="005A4D99"/>
    <w:rsid w:val="005A55B6"/>
    <w:rsid w:val="005A5DF7"/>
    <w:rsid w:val="005A72BC"/>
    <w:rsid w:val="005A78E2"/>
    <w:rsid w:val="005A7B88"/>
    <w:rsid w:val="005B0C3D"/>
    <w:rsid w:val="005B13FF"/>
    <w:rsid w:val="005B1D3E"/>
    <w:rsid w:val="005B2406"/>
    <w:rsid w:val="005B2D7C"/>
    <w:rsid w:val="005B34C2"/>
    <w:rsid w:val="005B3DD2"/>
    <w:rsid w:val="005B3E0D"/>
    <w:rsid w:val="005B4082"/>
    <w:rsid w:val="005B5287"/>
    <w:rsid w:val="005B5DC6"/>
    <w:rsid w:val="005B6BAB"/>
    <w:rsid w:val="005B7DAC"/>
    <w:rsid w:val="005C1944"/>
    <w:rsid w:val="005C2270"/>
    <w:rsid w:val="005C2AC9"/>
    <w:rsid w:val="005C2D37"/>
    <w:rsid w:val="005C2FBA"/>
    <w:rsid w:val="005C3614"/>
    <w:rsid w:val="005C5D26"/>
    <w:rsid w:val="005C6357"/>
    <w:rsid w:val="005C692C"/>
    <w:rsid w:val="005C6E68"/>
    <w:rsid w:val="005C7021"/>
    <w:rsid w:val="005C7BF3"/>
    <w:rsid w:val="005D08FF"/>
    <w:rsid w:val="005D0AFC"/>
    <w:rsid w:val="005D16D8"/>
    <w:rsid w:val="005D22F8"/>
    <w:rsid w:val="005D2334"/>
    <w:rsid w:val="005D263C"/>
    <w:rsid w:val="005D341C"/>
    <w:rsid w:val="005D4116"/>
    <w:rsid w:val="005D5982"/>
    <w:rsid w:val="005D5B0B"/>
    <w:rsid w:val="005D64AC"/>
    <w:rsid w:val="005D663C"/>
    <w:rsid w:val="005D6AC9"/>
    <w:rsid w:val="005E11C3"/>
    <w:rsid w:val="005E2781"/>
    <w:rsid w:val="005E3EE5"/>
    <w:rsid w:val="005E4EDA"/>
    <w:rsid w:val="005E61CA"/>
    <w:rsid w:val="005E6C01"/>
    <w:rsid w:val="005E7039"/>
    <w:rsid w:val="005F27E3"/>
    <w:rsid w:val="005F2AB5"/>
    <w:rsid w:val="005F4DA3"/>
    <w:rsid w:val="005F5006"/>
    <w:rsid w:val="005F5B27"/>
    <w:rsid w:val="005F73C5"/>
    <w:rsid w:val="005F744F"/>
    <w:rsid w:val="005F753C"/>
    <w:rsid w:val="00600270"/>
    <w:rsid w:val="00600920"/>
    <w:rsid w:val="00600D49"/>
    <w:rsid w:val="0060134A"/>
    <w:rsid w:val="00601F23"/>
    <w:rsid w:val="00603778"/>
    <w:rsid w:val="00603932"/>
    <w:rsid w:val="00604352"/>
    <w:rsid w:val="00604F1F"/>
    <w:rsid w:val="006052EB"/>
    <w:rsid w:val="0060565E"/>
    <w:rsid w:val="006057D8"/>
    <w:rsid w:val="00606009"/>
    <w:rsid w:val="0060633B"/>
    <w:rsid w:val="0060677E"/>
    <w:rsid w:val="00610C23"/>
    <w:rsid w:val="00612158"/>
    <w:rsid w:val="00612EB1"/>
    <w:rsid w:val="00614E9F"/>
    <w:rsid w:val="0061516A"/>
    <w:rsid w:val="00616788"/>
    <w:rsid w:val="0061684E"/>
    <w:rsid w:val="00617726"/>
    <w:rsid w:val="00617AEC"/>
    <w:rsid w:val="00621E56"/>
    <w:rsid w:val="00621F8D"/>
    <w:rsid w:val="00622BED"/>
    <w:rsid w:val="00622C44"/>
    <w:rsid w:val="00622D8F"/>
    <w:rsid w:val="00623089"/>
    <w:rsid w:val="00623D8B"/>
    <w:rsid w:val="006243D0"/>
    <w:rsid w:val="006246D5"/>
    <w:rsid w:val="00625265"/>
    <w:rsid w:val="006269D6"/>
    <w:rsid w:val="00627015"/>
    <w:rsid w:val="006276C8"/>
    <w:rsid w:val="00633EDF"/>
    <w:rsid w:val="00634360"/>
    <w:rsid w:val="00634695"/>
    <w:rsid w:val="006353F9"/>
    <w:rsid w:val="00635859"/>
    <w:rsid w:val="0063611B"/>
    <w:rsid w:val="006364A3"/>
    <w:rsid w:val="00636EAE"/>
    <w:rsid w:val="006373E6"/>
    <w:rsid w:val="006377E6"/>
    <w:rsid w:val="006414CB"/>
    <w:rsid w:val="00644E57"/>
    <w:rsid w:val="00645C18"/>
    <w:rsid w:val="006465A6"/>
    <w:rsid w:val="0064749C"/>
    <w:rsid w:val="0064756F"/>
    <w:rsid w:val="0065228B"/>
    <w:rsid w:val="006526DA"/>
    <w:rsid w:val="00652838"/>
    <w:rsid w:val="0065433A"/>
    <w:rsid w:val="0065530B"/>
    <w:rsid w:val="00656F5E"/>
    <w:rsid w:val="00656F80"/>
    <w:rsid w:val="0065703B"/>
    <w:rsid w:val="0065751E"/>
    <w:rsid w:val="0065769E"/>
    <w:rsid w:val="006577E4"/>
    <w:rsid w:val="0066033D"/>
    <w:rsid w:val="006603D5"/>
    <w:rsid w:val="0066095B"/>
    <w:rsid w:val="00660BCB"/>
    <w:rsid w:val="00661F8C"/>
    <w:rsid w:val="00663039"/>
    <w:rsid w:val="00663A17"/>
    <w:rsid w:val="00664503"/>
    <w:rsid w:val="006645A4"/>
    <w:rsid w:val="00664689"/>
    <w:rsid w:val="00666B33"/>
    <w:rsid w:val="00670C0E"/>
    <w:rsid w:val="006710EC"/>
    <w:rsid w:val="00672ABC"/>
    <w:rsid w:val="00673374"/>
    <w:rsid w:val="00673C8A"/>
    <w:rsid w:val="006743F9"/>
    <w:rsid w:val="00675457"/>
    <w:rsid w:val="00676133"/>
    <w:rsid w:val="0067698A"/>
    <w:rsid w:val="00676DB6"/>
    <w:rsid w:val="006770CE"/>
    <w:rsid w:val="0067747A"/>
    <w:rsid w:val="00682AB8"/>
    <w:rsid w:val="00682DAB"/>
    <w:rsid w:val="006847D8"/>
    <w:rsid w:val="00685247"/>
    <w:rsid w:val="00686D75"/>
    <w:rsid w:val="00690109"/>
    <w:rsid w:val="0069031E"/>
    <w:rsid w:val="00690744"/>
    <w:rsid w:val="00690938"/>
    <w:rsid w:val="00690D94"/>
    <w:rsid w:val="00691194"/>
    <w:rsid w:val="0069152C"/>
    <w:rsid w:val="00691815"/>
    <w:rsid w:val="00692176"/>
    <w:rsid w:val="00695728"/>
    <w:rsid w:val="0069602E"/>
    <w:rsid w:val="0069780D"/>
    <w:rsid w:val="006A066D"/>
    <w:rsid w:val="006A0AD8"/>
    <w:rsid w:val="006A0ADA"/>
    <w:rsid w:val="006A1186"/>
    <w:rsid w:val="006A1944"/>
    <w:rsid w:val="006A1D3A"/>
    <w:rsid w:val="006A22B2"/>
    <w:rsid w:val="006A34B3"/>
    <w:rsid w:val="006A38FA"/>
    <w:rsid w:val="006A4B64"/>
    <w:rsid w:val="006A5B59"/>
    <w:rsid w:val="006A6327"/>
    <w:rsid w:val="006A7297"/>
    <w:rsid w:val="006A7808"/>
    <w:rsid w:val="006A78A1"/>
    <w:rsid w:val="006B1276"/>
    <w:rsid w:val="006B1734"/>
    <w:rsid w:val="006B3430"/>
    <w:rsid w:val="006B4004"/>
    <w:rsid w:val="006B4FEC"/>
    <w:rsid w:val="006B53FA"/>
    <w:rsid w:val="006B5531"/>
    <w:rsid w:val="006B5BED"/>
    <w:rsid w:val="006B689F"/>
    <w:rsid w:val="006B710A"/>
    <w:rsid w:val="006B7233"/>
    <w:rsid w:val="006B76CE"/>
    <w:rsid w:val="006C08C5"/>
    <w:rsid w:val="006C0D37"/>
    <w:rsid w:val="006C0D99"/>
    <w:rsid w:val="006C0DA9"/>
    <w:rsid w:val="006C1371"/>
    <w:rsid w:val="006C18DB"/>
    <w:rsid w:val="006C44FE"/>
    <w:rsid w:val="006C4EA3"/>
    <w:rsid w:val="006C55BD"/>
    <w:rsid w:val="006C582F"/>
    <w:rsid w:val="006C64A9"/>
    <w:rsid w:val="006C7497"/>
    <w:rsid w:val="006D0CA0"/>
    <w:rsid w:val="006D1437"/>
    <w:rsid w:val="006D21AE"/>
    <w:rsid w:val="006D2A60"/>
    <w:rsid w:val="006D3101"/>
    <w:rsid w:val="006D3234"/>
    <w:rsid w:val="006D4F06"/>
    <w:rsid w:val="006D55EC"/>
    <w:rsid w:val="006D5637"/>
    <w:rsid w:val="006D61F9"/>
    <w:rsid w:val="006D66C6"/>
    <w:rsid w:val="006D6AB1"/>
    <w:rsid w:val="006E19C1"/>
    <w:rsid w:val="006E1DFC"/>
    <w:rsid w:val="006E28BB"/>
    <w:rsid w:val="006E2A15"/>
    <w:rsid w:val="006E3421"/>
    <w:rsid w:val="006E411C"/>
    <w:rsid w:val="006E4541"/>
    <w:rsid w:val="006E4A47"/>
    <w:rsid w:val="006E607B"/>
    <w:rsid w:val="006E7B3F"/>
    <w:rsid w:val="006E7C77"/>
    <w:rsid w:val="006F230A"/>
    <w:rsid w:val="006F2478"/>
    <w:rsid w:val="006F329E"/>
    <w:rsid w:val="006F336B"/>
    <w:rsid w:val="006F347C"/>
    <w:rsid w:val="006F3F56"/>
    <w:rsid w:val="006F6238"/>
    <w:rsid w:val="006F739B"/>
    <w:rsid w:val="007003BF"/>
    <w:rsid w:val="007010A9"/>
    <w:rsid w:val="00702BE9"/>
    <w:rsid w:val="00702C69"/>
    <w:rsid w:val="00702FBE"/>
    <w:rsid w:val="00705147"/>
    <w:rsid w:val="00710906"/>
    <w:rsid w:val="0071106E"/>
    <w:rsid w:val="0071171D"/>
    <w:rsid w:val="00714694"/>
    <w:rsid w:val="0071478E"/>
    <w:rsid w:val="00715118"/>
    <w:rsid w:val="00715307"/>
    <w:rsid w:val="007156F7"/>
    <w:rsid w:val="00715730"/>
    <w:rsid w:val="00716AB3"/>
    <w:rsid w:val="00716EC1"/>
    <w:rsid w:val="00717A0A"/>
    <w:rsid w:val="00717A98"/>
    <w:rsid w:val="007200A1"/>
    <w:rsid w:val="007204F3"/>
    <w:rsid w:val="00724714"/>
    <w:rsid w:val="0072696A"/>
    <w:rsid w:val="00726F3E"/>
    <w:rsid w:val="00730264"/>
    <w:rsid w:val="007322D0"/>
    <w:rsid w:val="00732B02"/>
    <w:rsid w:val="007330B4"/>
    <w:rsid w:val="0073338C"/>
    <w:rsid w:val="0073340C"/>
    <w:rsid w:val="0073433E"/>
    <w:rsid w:val="00734BF1"/>
    <w:rsid w:val="00735139"/>
    <w:rsid w:val="007357DE"/>
    <w:rsid w:val="00735C0A"/>
    <w:rsid w:val="00735F82"/>
    <w:rsid w:val="0073624B"/>
    <w:rsid w:val="0073720C"/>
    <w:rsid w:val="00737746"/>
    <w:rsid w:val="0074059E"/>
    <w:rsid w:val="00741AF7"/>
    <w:rsid w:val="007425D3"/>
    <w:rsid w:val="00743776"/>
    <w:rsid w:val="00744294"/>
    <w:rsid w:val="00744DD1"/>
    <w:rsid w:val="00744F72"/>
    <w:rsid w:val="0074755B"/>
    <w:rsid w:val="007519E2"/>
    <w:rsid w:val="00752637"/>
    <w:rsid w:val="00753DA7"/>
    <w:rsid w:val="00754C8D"/>
    <w:rsid w:val="007550C6"/>
    <w:rsid w:val="007562DD"/>
    <w:rsid w:val="00756CCF"/>
    <w:rsid w:val="00757CB6"/>
    <w:rsid w:val="00757CF2"/>
    <w:rsid w:val="00760EB8"/>
    <w:rsid w:val="00761DDC"/>
    <w:rsid w:val="00763AC4"/>
    <w:rsid w:val="007644B8"/>
    <w:rsid w:val="00765243"/>
    <w:rsid w:val="00765712"/>
    <w:rsid w:val="0076594C"/>
    <w:rsid w:val="00766106"/>
    <w:rsid w:val="00766556"/>
    <w:rsid w:val="007667FF"/>
    <w:rsid w:val="007668DA"/>
    <w:rsid w:val="00766B73"/>
    <w:rsid w:val="00766FA8"/>
    <w:rsid w:val="00767662"/>
    <w:rsid w:val="007677E9"/>
    <w:rsid w:val="00767CCF"/>
    <w:rsid w:val="00770E49"/>
    <w:rsid w:val="00770FC6"/>
    <w:rsid w:val="0077161A"/>
    <w:rsid w:val="007723C3"/>
    <w:rsid w:val="007724AD"/>
    <w:rsid w:val="007728CE"/>
    <w:rsid w:val="00772BCF"/>
    <w:rsid w:val="00773529"/>
    <w:rsid w:val="007736A1"/>
    <w:rsid w:val="00773B61"/>
    <w:rsid w:val="007744B3"/>
    <w:rsid w:val="00774AB3"/>
    <w:rsid w:val="00777402"/>
    <w:rsid w:val="0077751B"/>
    <w:rsid w:val="00777CEF"/>
    <w:rsid w:val="00777E1F"/>
    <w:rsid w:val="007815E0"/>
    <w:rsid w:val="00781C18"/>
    <w:rsid w:val="00781CEA"/>
    <w:rsid w:val="007822A7"/>
    <w:rsid w:val="00782744"/>
    <w:rsid w:val="00783656"/>
    <w:rsid w:val="007852A4"/>
    <w:rsid w:val="00785D6C"/>
    <w:rsid w:val="00786E31"/>
    <w:rsid w:val="007878A0"/>
    <w:rsid w:val="0079070E"/>
    <w:rsid w:val="007908AD"/>
    <w:rsid w:val="007908CB"/>
    <w:rsid w:val="00792457"/>
    <w:rsid w:val="007928F4"/>
    <w:rsid w:val="00792FE6"/>
    <w:rsid w:val="00793D01"/>
    <w:rsid w:val="0079541E"/>
    <w:rsid w:val="00795DCD"/>
    <w:rsid w:val="00795FEB"/>
    <w:rsid w:val="007A00AE"/>
    <w:rsid w:val="007A2276"/>
    <w:rsid w:val="007A24AC"/>
    <w:rsid w:val="007A2E84"/>
    <w:rsid w:val="007A43EC"/>
    <w:rsid w:val="007A4A13"/>
    <w:rsid w:val="007A6D08"/>
    <w:rsid w:val="007B0F17"/>
    <w:rsid w:val="007B12C8"/>
    <w:rsid w:val="007B1948"/>
    <w:rsid w:val="007B1EE1"/>
    <w:rsid w:val="007B5E34"/>
    <w:rsid w:val="007B689B"/>
    <w:rsid w:val="007B6C83"/>
    <w:rsid w:val="007B6E93"/>
    <w:rsid w:val="007B794C"/>
    <w:rsid w:val="007C0978"/>
    <w:rsid w:val="007C0D18"/>
    <w:rsid w:val="007C0F63"/>
    <w:rsid w:val="007C1763"/>
    <w:rsid w:val="007C2C46"/>
    <w:rsid w:val="007C3AFA"/>
    <w:rsid w:val="007C3F4D"/>
    <w:rsid w:val="007C465F"/>
    <w:rsid w:val="007C67F5"/>
    <w:rsid w:val="007C683B"/>
    <w:rsid w:val="007C7445"/>
    <w:rsid w:val="007C7BCC"/>
    <w:rsid w:val="007C7F2E"/>
    <w:rsid w:val="007D1D72"/>
    <w:rsid w:val="007D2499"/>
    <w:rsid w:val="007D24BA"/>
    <w:rsid w:val="007D2DAD"/>
    <w:rsid w:val="007D2F94"/>
    <w:rsid w:val="007D3EA8"/>
    <w:rsid w:val="007D4274"/>
    <w:rsid w:val="007D4666"/>
    <w:rsid w:val="007D4746"/>
    <w:rsid w:val="007D4CDB"/>
    <w:rsid w:val="007D578E"/>
    <w:rsid w:val="007D5A5A"/>
    <w:rsid w:val="007D669D"/>
    <w:rsid w:val="007D6708"/>
    <w:rsid w:val="007D795F"/>
    <w:rsid w:val="007D7960"/>
    <w:rsid w:val="007D7CB7"/>
    <w:rsid w:val="007D7EA9"/>
    <w:rsid w:val="007E0F37"/>
    <w:rsid w:val="007E1CFE"/>
    <w:rsid w:val="007E23F8"/>
    <w:rsid w:val="007E2603"/>
    <w:rsid w:val="007E283D"/>
    <w:rsid w:val="007E42FF"/>
    <w:rsid w:val="007E48F6"/>
    <w:rsid w:val="007E4B66"/>
    <w:rsid w:val="007E56D8"/>
    <w:rsid w:val="007E5D0E"/>
    <w:rsid w:val="007E5DB5"/>
    <w:rsid w:val="007E6166"/>
    <w:rsid w:val="007E656D"/>
    <w:rsid w:val="007E7F95"/>
    <w:rsid w:val="007F14B6"/>
    <w:rsid w:val="007F1AB7"/>
    <w:rsid w:val="007F246E"/>
    <w:rsid w:val="007F31E5"/>
    <w:rsid w:val="007F3AB1"/>
    <w:rsid w:val="007F5BAD"/>
    <w:rsid w:val="007F6620"/>
    <w:rsid w:val="007F7ACA"/>
    <w:rsid w:val="0080288D"/>
    <w:rsid w:val="00803F1E"/>
    <w:rsid w:val="008045F1"/>
    <w:rsid w:val="00804D1C"/>
    <w:rsid w:val="00805F83"/>
    <w:rsid w:val="00807FCD"/>
    <w:rsid w:val="0081126A"/>
    <w:rsid w:val="008114E4"/>
    <w:rsid w:val="008125C2"/>
    <w:rsid w:val="00812C3D"/>
    <w:rsid w:val="008131D0"/>
    <w:rsid w:val="008146D4"/>
    <w:rsid w:val="00814AD5"/>
    <w:rsid w:val="00814B86"/>
    <w:rsid w:val="00814F4C"/>
    <w:rsid w:val="008165F8"/>
    <w:rsid w:val="00817005"/>
    <w:rsid w:val="0082037F"/>
    <w:rsid w:val="00821297"/>
    <w:rsid w:val="00821DA9"/>
    <w:rsid w:val="00821DFD"/>
    <w:rsid w:val="008224F9"/>
    <w:rsid w:val="00822681"/>
    <w:rsid w:val="00824FA6"/>
    <w:rsid w:val="00825149"/>
    <w:rsid w:val="008311A3"/>
    <w:rsid w:val="00832CE1"/>
    <w:rsid w:val="008343C3"/>
    <w:rsid w:val="00834FB5"/>
    <w:rsid w:val="0083531E"/>
    <w:rsid w:val="008353DB"/>
    <w:rsid w:val="0083558B"/>
    <w:rsid w:val="00836D5F"/>
    <w:rsid w:val="008370F6"/>
    <w:rsid w:val="00837BC8"/>
    <w:rsid w:val="00837BD6"/>
    <w:rsid w:val="0084053F"/>
    <w:rsid w:val="0084092C"/>
    <w:rsid w:val="00840CDA"/>
    <w:rsid w:val="00842B18"/>
    <w:rsid w:val="00843045"/>
    <w:rsid w:val="00843254"/>
    <w:rsid w:val="0084365A"/>
    <w:rsid w:val="00843A93"/>
    <w:rsid w:val="008449AE"/>
    <w:rsid w:val="008450FB"/>
    <w:rsid w:val="00846107"/>
    <w:rsid w:val="00846536"/>
    <w:rsid w:val="00847BCC"/>
    <w:rsid w:val="0085015F"/>
    <w:rsid w:val="00850822"/>
    <w:rsid w:val="008509FD"/>
    <w:rsid w:val="00850C80"/>
    <w:rsid w:val="00850F75"/>
    <w:rsid w:val="00851782"/>
    <w:rsid w:val="00852911"/>
    <w:rsid w:val="00852DBE"/>
    <w:rsid w:val="00852DC3"/>
    <w:rsid w:val="00852E11"/>
    <w:rsid w:val="00852E4C"/>
    <w:rsid w:val="008539E9"/>
    <w:rsid w:val="0085434F"/>
    <w:rsid w:val="008552F8"/>
    <w:rsid w:val="008563FE"/>
    <w:rsid w:val="00857407"/>
    <w:rsid w:val="0086011C"/>
    <w:rsid w:val="008601AB"/>
    <w:rsid w:val="008605C3"/>
    <w:rsid w:val="00860B9E"/>
    <w:rsid w:val="00862790"/>
    <w:rsid w:val="008629A6"/>
    <w:rsid w:val="00864F47"/>
    <w:rsid w:val="008660C9"/>
    <w:rsid w:val="0086672A"/>
    <w:rsid w:val="008670BD"/>
    <w:rsid w:val="00867814"/>
    <w:rsid w:val="00870AB8"/>
    <w:rsid w:val="00870CD1"/>
    <w:rsid w:val="008731D5"/>
    <w:rsid w:val="00873B83"/>
    <w:rsid w:val="0087417E"/>
    <w:rsid w:val="0087499E"/>
    <w:rsid w:val="00875B77"/>
    <w:rsid w:val="00877C60"/>
    <w:rsid w:val="008808CC"/>
    <w:rsid w:val="00880BE4"/>
    <w:rsid w:val="00880DA5"/>
    <w:rsid w:val="008816C0"/>
    <w:rsid w:val="00881F8D"/>
    <w:rsid w:val="0088273E"/>
    <w:rsid w:val="008827ED"/>
    <w:rsid w:val="00882AFA"/>
    <w:rsid w:val="0088307A"/>
    <w:rsid w:val="008840E6"/>
    <w:rsid w:val="00885F01"/>
    <w:rsid w:val="00886776"/>
    <w:rsid w:val="00887283"/>
    <w:rsid w:val="00887402"/>
    <w:rsid w:val="0089078D"/>
    <w:rsid w:val="00890BB8"/>
    <w:rsid w:val="008911FE"/>
    <w:rsid w:val="008929AE"/>
    <w:rsid w:val="008943EB"/>
    <w:rsid w:val="00894563"/>
    <w:rsid w:val="00894F75"/>
    <w:rsid w:val="008957D1"/>
    <w:rsid w:val="0089606B"/>
    <w:rsid w:val="00896364"/>
    <w:rsid w:val="008966CA"/>
    <w:rsid w:val="00897AB3"/>
    <w:rsid w:val="008A0D83"/>
    <w:rsid w:val="008A1056"/>
    <w:rsid w:val="008A1D98"/>
    <w:rsid w:val="008A323D"/>
    <w:rsid w:val="008A3253"/>
    <w:rsid w:val="008A3930"/>
    <w:rsid w:val="008A3D43"/>
    <w:rsid w:val="008A438E"/>
    <w:rsid w:val="008A63F0"/>
    <w:rsid w:val="008A7037"/>
    <w:rsid w:val="008A76C2"/>
    <w:rsid w:val="008B0A10"/>
    <w:rsid w:val="008B1734"/>
    <w:rsid w:val="008B25D6"/>
    <w:rsid w:val="008B2654"/>
    <w:rsid w:val="008B276C"/>
    <w:rsid w:val="008B35A8"/>
    <w:rsid w:val="008B399C"/>
    <w:rsid w:val="008B3B1A"/>
    <w:rsid w:val="008B7B3D"/>
    <w:rsid w:val="008C0287"/>
    <w:rsid w:val="008C0A2A"/>
    <w:rsid w:val="008C1174"/>
    <w:rsid w:val="008C125C"/>
    <w:rsid w:val="008C14E9"/>
    <w:rsid w:val="008C1B3E"/>
    <w:rsid w:val="008C27A0"/>
    <w:rsid w:val="008C2894"/>
    <w:rsid w:val="008C2991"/>
    <w:rsid w:val="008C31F6"/>
    <w:rsid w:val="008C3746"/>
    <w:rsid w:val="008C5BA5"/>
    <w:rsid w:val="008C5C0C"/>
    <w:rsid w:val="008C5D97"/>
    <w:rsid w:val="008C6963"/>
    <w:rsid w:val="008C7248"/>
    <w:rsid w:val="008C749E"/>
    <w:rsid w:val="008C7921"/>
    <w:rsid w:val="008C7AB9"/>
    <w:rsid w:val="008C7DB2"/>
    <w:rsid w:val="008C7DC3"/>
    <w:rsid w:val="008D069E"/>
    <w:rsid w:val="008D0E15"/>
    <w:rsid w:val="008D224C"/>
    <w:rsid w:val="008D22A9"/>
    <w:rsid w:val="008D3529"/>
    <w:rsid w:val="008D400B"/>
    <w:rsid w:val="008D45FC"/>
    <w:rsid w:val="008D60A7"/>
    <w:rsid w:val="008D615D"/>
    <w:rsid w:val="008D634B"/>
    <w:rsid w:val="008D68CE"/>
    <w:rsid w:val="008E030F"/>
    <w:rsid w:val="008E0EEC"/>
    <w:rsid w:val="008E10F9"/>
    <w:rsid w:val="008E1359"/>
    <w:rsid w:val="008E157A"/>
    <w:rsid w:val="008E16F0"/>
    <w:rsid w:val="008E214B"/>
    <w:rsid w:val="008E304E"/>
    <w:rsid w:val="008E387E"/>
    <w:rsid w:val="008E3D11"/>
    <w:rsid w:val="008E41D3"/>
    <w:rsid w:val="008E4409"/>
    <w:rsid w:val="008E4769"/>
    <w:rsid w:val="008E4A32"/>
    <w:rsid w:val="008E6183"/>
    <w:rsid w:val="008E7AEB"/>
    <w:rsid w:val="008E7D91"/>
    <w:rsid w:val="008F0256"/>
    <w:rsid w:val="008F0448"/>
    <w:rsid w:val="008F0486"/>
    <w:rsid w:val="008F0D18"/>
    <w:rsid w:val="008F1445"/>
    <w:rsid w:val="008F165A"/>
    <w:rsid w:val="008F172D"/>
    <w:rsid w:val="008F25C4"/>
    <w:rsid w:val="008F2A85"/>
    <w:rsid w:val="008F3F0A"/>
    <w:rsid w:val="008F471A"/>
    <w:rsid w:val="008F49C6"/>
    <w:rsid w:val="008F5587"/>
    <w:rsid w:val="008F5EDD"/>
    <w:rsid w:val="008F6032"/>
    <w:rsid w:val="008F7303"/>
    <w:rsid w:val="008F762B"/>
    <w:rsid w:val="008F7CF6"/>
    <w:rsid w:val="00900752"/>
    <w:rsid w:val="0090120F"/>
    <w:rsid w:val="00901BE7"/>
    <w:rsid w:val="00901F57"/>
    <w:rsid w:val="009022B2"/>
    <w:rsid w:val="00902480"/>
    <w:rsid w:val="009024F2"/>
    <w:rsid w:val="009044BA"/>
    <w:rsid w:val="00904EB4"/>
    <w:rsid w:val="00906FF7"/>
    <w:rsid w:val="0090725D"/>
    <w:rsid w:val="009077EF"/>
    <w:rsid w:val="0090793F"/>
    <w:rsid w:val="0091163E"/>
    <w:rsid w:val="0091188D"/>
    <w:rsid w:val="00911CBB"/>
    <w:rsid w:val="00914483"/>
    <w:rsid w:val="00914EB5"/>
    <w:rsid w:val="00914EBF"/>
    <w:rsid w:val="00917391"/>
    <w:rsid w:val="0092145D"/>
    <w:rsid w:val="0092267A"/>
    <w:rsid w:val="009230B0"/>
    <w:rsid w:val="009232A2"/>
    <w:rsid w:val="0092467E"/>
    <w:rsid w:val="00924992"/>
    <w:rsid w:val="009255D9"/>
    <w:rsid w:val="00925D32"/>
    <w:rsid w:val="0092637B"/>
    <w:rsid w:val="0092652E"/>
    <w:rsid w:val="0092692B"/>
    <w:rsid w:val="00926BD1"/>
    <w:rsid w:val="00926DBE"/>
    <w:rsid w:val="00927874"/>
    <w:rsid w:val="00930137"/>
    <w:rsid w:val="009314E9"/>
    <w:rsid w:val="0093153E"/>
    <w:rsid w:val="009319FB"/>
    <w:rsid w:val="00931E04"/>
    <w:rsid w:val="009337D6"/>
    <w:rsid w:val="00933F7E"/>
    <w:rsid w:val="00934107"/>
    <w:rsid w:val="0093484A"/>
    <w:rsid w:val="00934D68"/>
    <w:rsid w:val="009354C0"/>
    <w:rsid w:val="0093577B"/>
    <w:rsid w:val="00936489"/>
    <w:rsid w:val="0093682D"/>
    <w:rsid w:val="009373E1"/>
    <w:rsid w:val="009375A7"/>
    <w:rsid w:val="009377DB"/>
    <w:rsid w:val="0094028E"/>
    <w:rsid w:val="00940512"/>
    <w:rsid w:val="00940731"/>
    <w:rsid w:val="009411FE"/>
    <w:rsid w:val="009414F6"/>
    <w:rsid w:val="00942A7E"/>
    <w:rsid w:val="00944BAA"/>
    <w:rsid w:val="00944F85"/>
    <w:rsid w:val="009455EA"/>
    <w:rsid w:val="00945E8D"/>
    <w:rsid w:val="00947261"/>
    <w:rsid w:val="00947368"/>
    <w:rsid w:val="00950A64"/>
    <w:rsid w:val="00952CD9"/>
    <w:rsid w:val="0095471D"/>
    <w:rsid w:val="00954733"/>
    <w:rsid w:val="00954901"/>
    <w:rsid w:val="00955BB2"/>
    <w:rsid w:val="00955E43"/>
    <w:rsid w:val="00955EDA"/>
    <w:rsid w:val="00955FC4"/>
    <w:rsid w:val="00956308"/>
    <w:rsid w:val="009565AD"/>
    <w:rsid w:val="009568DE"/>
    <w:rsid w:val="0095748F"/>
    <w:rsid w:val="00957A0A"/>
    <w:rsid w:val="00957B92"/>
    <w:rsid w:val="009602E5"/>
    <w:rsid w:val="00960BED"/>
    <w:rsid w:val="00960C68"/>
    <w:rsid w:val="009616F5"/>
    <w:rsid w:val="0096189A"/>
    <w:rsid w:val="00962629"/>
    <w:rsid w:val="00962B7E"/>
    <w:rsid w:val="00962C0D"/>
    <w:rsid w:val="00966399"/>
    <w:rsid w:val="009663A9"/>
    <w:rsid w:val="0096647C"/>
    <w:rsid w:val="009666DD"/>
    <w:rsid w:val="00966B0B"/>
    <w:rsid w:val="0096736C"/>
    <w:rsid w:val="009679A5"/>
    <w:rsid w:val="00970541"/>
    <w:rsid w:val="009713D8"/>
    <w:rsid w:val="00971C09"/>
    <w:rsid w:val="009725BC"/>
    <w:rsid w:val="00972E70"/>
    <w:rsid w:val="00973E37"/>
    <w:rsid w:val="00974429"/>
    <w:rsid w:val="00981724"/>
    <w:rsid w:val="00981C93"/>
    <w:rsid w:val="0098202D"/>
    <w:rsid w:val="00982CD6"/>
    <w:rsid w:val="00983EDB"/>
    <w:rsid w:val="00985A30"/>
    <w:rsid w:val="00986443"/>
    <w:rsid w:val="00986514"/>
    <w:rsid w:val="0098678D"/>
    <w:rsid w:val="0098678E"/>
    <w:rsid w:val="009913D5"/>
    <w:rsid w:val="00991885"/>
    <w:rsid w:val="0099196A"/>
    <w:rsid w:val="00995D9B"/>
    <w:rsid w:val="00996F53"/>
    <w:rsid w:val="009A019E"/>
    <w:rsid w:val="009A12AE"/>
    <w:rsid w:val="009A191A"/>
    <w:rsid w:val="009A1D68"/>
    <w:rsid w:val="009A27D8"/>
    <w:rsid w:val="009A2FC1"/>
    <w:rsid w:val="009A3001"/>
    <w:rsid w:val="009A40A2"/>
    <w:rsid w:val="009A4727"/>
    <w:rsid w:val="009A56C4"/>
    <w:rsid w:val="009A62D3"/>
    <w:rsid w:val="009A708B"/>
    <w:rsid w:val="009A7A52"/>
    <w:rsid w:val="009B02EA"/>
    <w:rsid w:val="009B09EF"/>
    <w:rsid w:val="009B12EF"/>
    <w:rsid w:val="009B1CDC"/>
    <w:rsid w:val="009B21BA"/>
    <w:rsid w:val="009B27E3"/>
    <w:rsid w:val="009B43CA"/>
    <w:rsid w:val="009B44F4"/>
    <w:rsid w:val="009B6E97"/>
    <w:rsid w:val="009B7674"/>
    <w:rsid w:val="009B7CF7"/>
    <w:rsid w:val="009C00D5"/>
    <w:rsid w:val="009C0C9B"/>
    <w:rsid w:val="009C15AF"/>
    <w:rsid w:val="009C274F"/>
    <w:rsid w:val="009C48E0"/>
    <w:rsid w:val="009C5F1A"/>
    <w:rsid w:val="009C6664"/>
    <w:rsid w:val="009D1AA1"/>
    <w:rsid w:val="009D205B"/>
    <w:rsid w:val="009D2553"/>
    <w:rsid w:val="009D2F26"/>
    <w:rsid w:val="009D3D61"/>
    <w:rsid w:val="009D3FED"/>
    <w:rsid w:val="009D58F6"/>
    <w:rsid w:val="009D5E39"/>
    <w:rsid w:val="009D6623"/>
    <w:rsid w:val="009D6EBE"/>
    <w:rsid w:val="009D774D"/>
    <w:rsid w:val="009E05D4"/>
    <w:rsid w:val="009E0E58"/>
    <w:rsid w:val="009E1037"/>
    <w:rsid w:val="009E1429"/>
    <w:rsid w:val="009E2B9F"/>
    <w:rsid w:val="009E31A1"/>
    <w:rsid w:val="009E558B"/>
    <w:rsid w:val="009F1258"/>
    <w:rsid w:val="009F1A15"/>
    <w:rsid w:val="009F27A2"/>
    <w:rsid w:val="009F3F66"/>
    <w:rsid w:val="009F4901"/>
    <w:rsid w:val="009F4E7C"/>
    <w:rsid w:val="009F5CA6"/>
    <w:rsid w:val="009F5E99"/>
    <w:rsid w:val="009F6A5C"/>
    <w:rsid w:val="009F7993"/>
    <w:rsid w:val="00A00B2F"/>
    <w:rsid w:val="00A00B36"/>
    <w:rsid w:val="00A01342"/>
    <w:rsid w:val="00A01579"/>
    <w:rsid w:val="00A01BB3"/>
    <w:rsid w:val="00A01C97"/>
    <w:rsid w:val="00A05384"/>
    <w:rsid w:val="00A05FDE"/>
    <w:rsid w:val="00A068A1"/>
    <w:rsid w:val="00A07376"/>
    <w:rsid w:val="00A07981"/>
    <w:rsid w:val="00A07CD3"/>
    <w:rsid w:val="00A10B19"/>
    <w:rsid w:val="00A110C6"/>
    <w:rsid w:val="00A133EA"/>
    <w:rsid w:val="00A1358A"/>
    <w:rsid w:val="00A13703"/>
    <w:rsid w:val="00A13C4B"/>
    <w:rsid w:val="00A141A8"/>
    <w:rsid w:val="00A14E3C"/>
    <w:rsid w:val="00A15F90"/>
    <w:rsid w:val="00A160A4"/>
    <w:rsid w:val="00A17730"/>
    <w:rsid w:val="00A17AFF"/>
    <w:rsid w:val="00A20200"/>
    <w:rsid w:val="00A24515"/>
    <w:rsid w:val="00A25D51"/>
    <w:rsid w:val="00A260AB"/>
    <w:rsid w:val="00A26A8B"/>
    <w:rsid w:val="00A26BBA"/>
    <w:rsid w:val="00A26F6B"/>
    <w:rsid w:val="00A27898"/>
    <w:rsid w:val="00A30569"/>
    <w:rsid w:val="00A31DCF"/>
    <w:rsid w:val="00A33971"/>
    <w:rsid w:val="00A339D2"/>
    <w:rsid w:val="00A33C0B"/>
    <w:rsid w:val="00A33EAE"/>
    <w:rsid w:val="00A33FAB"/>
    <w:rsid w:val="00A34011"/>
    <w:rsid w:val="00A40D37"/>
    <w:rsid w:val="00A418D1"/>
    <w:rsid w:val="00A42808"/>
    <w:rsid w:val="00A42907"/>
    <w:rsid w:val="00A42BA6"/>
    <w:rsid w:val="00A42DE0"/>
    <w:rsid w:val="00A441E4"/>
    <w:rsid w:val="00A45889"/>
    <w:rsid w:val="00A45A23"/>
    <w:rsid w:val="00A45B2E"/>
    <w:rsid w:val="00A45B4C"/>
    <w:rsid w:val="00A47549"/>
    <w:rsid w:val="00A5044F"/>
    <w:rsid w:val="00A50B52"/>
    <w:rsid w:val="00A511E2"/>
    <w:rsid w:val="00A51C5C"/>
    <w:rsid w:val="00A5226B"/>
    <w:rsid w:val="00A52D76"/>
    <w:rsid w:val="00A52FBD"/>
    <w:rsid w:val="00A53EE0"/>
    <w:rsid w:val="00A5421F"/>
    <w:rsid w:val="00A543DA"/>
    <w:rsid w:val="00A54DAD"/>
    <w:rsid w:val="00A5537B"/>
    <w:rsid w:val="00A55A27"/>
    <w:rsid w:val="00A566F5"/>
    <w:rsid w:val="00A57BF5"/>
    <w:rsid w:val="00A60722"/>
    <w:rsid w:val="00A60A0F"/>
    <w:rsid w:val="00A6107A"/>
    <w:rsid w:val="00A61E7F"/>
    <w:rsid w:val="00A62C22"/>
    <w:rsid w:val="00A6469E"/>
    <w:rsid w:val="00A65FC6"/>
    <w:rsid w:val="00A6624D"/>
    <w:rsid w:val="00A668F5"/>
    <w:rsid w:val="00A67AB8"/>
    <w:rsid w:val="00A70512"/>
    <w:rsid w:val="00A7063E"/>
    <w:rsid w:val="00A71975"/>
    <w:rsid w:val="00A72121"/>
    <w:rsid w:val="00A76445"/>
    <w:rsid w:val="00A7655E"/>
    <w:rsid w:val="00A76BCF"/>
    <w:rsid w:val="00A77249"/>
    <w:rsid w:val="00A81C5C"/>
    <w:rsid w:val="00A82AC9"/>
    <w:rsid w:val="00A83C1C"/>
    <w:rsid w:val="00A841FD"/>
    <w:rsid w:val="00A8422C"/>
    <w:rsid w:val="00A84542"/>
    <w:rsid w:val="00A87879"/>
    <w:rsid w:val="00A87AFC"/>
    <w:rsid w:val="00A87B7A"/>
    <w:rsid w:val="00A90EFC"/>
    <w:rsid w:val="00A91C30"/>
    <w:rsid w:val="00A92A95"/>
    <w:rsid w:val="00A92C3A"/>
    <w:rsid w:val="00A93215"/>
    <w:rsid w:val="00A936DD"/>
    <w:rsid w:val="00A94CD6"/>
    <w:rsid w:val="00A950FC"/>
    <w:rsid w:val="00A95116"/>
    <w:rsid w:val="00A959C1"/>
    <w:rsid w:val="00A9775A"/>
    <w:rsid w:val="00A97A50"/>
    <w:rsid w:val="00AA32F5"/>
    <w:rsid w:val="00AA4085"/>
    <w:rsid w:val="00AA6867"/>
    <w:rsid w:val="00AB0BEA"/>
    <w:rsid w:val="00AB175F"/>
    <w:rsid w:val="00AB321C"/>
    <w:rsid w:val="00AB37B6"/>
    <w:rsid w:val="00AB3991"/>
    <w:rsid w:val="00AB3B9F"/>
    <w:rsid w:val="00AB3BD5"/>
    <w:rsid w:val="00AB3D01"/>
    <w:rsid w:val="00AB4505"/>
    <w:rsid w:val="00AB4DE1"/>
    <w:rsid w:val="00AB5954"/>
    <w:rsid w:val="00AB68BE"/>
    <w:rsid w:val="00AB6AE4"/>
    <w:rsid w:val="00AB6CDD"/>
    <w:rsid w:val="00AB795B"/>
    <w:rsid w:val="00AC0006"/>
    <w:rsid w:val="00AC3418"/>
    <w:rsid w:val="00AC50F5"/>
    <w:rsid w:val="00AC614E"/>
    <w:rsid w:val="00AC61F2"/>
    <w:rsid w:val="00AD1B7A"/>
    <w:rsid w:val="00AD2363"/>
    <w:rsid w:val="00AD2F19"/>
    <w:rsid w:val="00AD6198"/>
    <w:rsid w:val="00AD627F"/>
    <w:rsid w:val="00AD62F8"/>
    <w:rsid w:val="00AD745E"/>
    <w:rsid w:val="00AD7CAA"/>
    <w:rsid w:val="00AE058B"/>
    <w:rsid w:val="00AE0F51"/>
    <w:rsid w:val="00AE11C9"/>
    <w:rsid w:val="00AE16E6"/>
    <w:rsid w:val="00AE17E5"/>
    <w:rsid w:val="00AE1A58"/>
    <w:rsid w:val="00AE2AB4"/>
    <w:rsid w:val="00AE3082"/>
    <w:rsid w:val="00AE3A00"/>
    <w:rsid w:val="00AE460F"/>
    <w:rsid w:val="00AE4CCE"/>
    <w:rsid w:val="00AE6294"/>
    <w:rsid w:val="00AE6D82"/>
    <w:rsid w:val="00AF0F41"/>
    <w:rsid w:val="00AF13AD"/>
    <w:rsid w:val="00AF1B8B"/>
    <w:rsid w:val="00AF29B8"/>
    <w:rsid w:val="00AF3430"/>
    <w:rsid w:val="00AF3B77"/>
    <w:rsid w:val="00AF3E35"/>
    <w:rsid w:val="00AF407D"/>
    <w:rsid w:val="00AF43E5"/>
    <w:rsid w:val="00AF49CC"/>
    <w:rsid w:val="00AF514D"/>
    <w:rsid w:val="00AF51B8"/>
    <w:rsid w:val="00AF589E"/>
    <w:rsid w:val="00AF6413"/>
    <w:rsid w:val="00AF67BC"/>
    <w:rsid w:val="00AF6C21"/>
    <w:rsid w:val="00B002BC"/>
    <w:rsid w:val="00B006D9"/>
    <w:rsid w:val="00B01552"/>
    <w:rsid w:val="00B01AE3"/>
    <w:rsid w:val="00B01D2E"/>
    <w:rsid w:val="00B03C39"/>
    <w:rsid w:val="00B03D10"/>
    <w:rsid w:val="00B03D7C"/>
    <w:rsid w:val="00B04879"/>
    <w:rsid w:val="00B04E84"/>
    <w:rsid w:val="00B05752"/>
    <w:rsid w:val="00B05A7B"/>
    <w:rsid w:val="00B06C5B"/>
    <w:rsid w:val="00B07030"/>
    <w:rsid w:val="00B0746F"/>
    <w:rsid w:val="00B1034A"/>
    <w:rsid w:val="00B11080"/>
    <w:rsid w:val="00B11522"/>
    <w:rsid w:val="00B12625"/>
    <w:rsid w:val="00B14E58"/>
    <w:rsid w:val="00B152FA"/>
    <w:rsid w:val="00B15395"/>
    <w:rsid w:val="00B15D9E"/>
    <w:rsid w:val="00B16B7B"/>
    <w:rsid w:val="00B16D61"/>
    <w:rsid w:val="00B21677"/>
    <w:rsid w:val="00B21CF7"/>
    <w:rsid w:val="00B21F01"/>
    <w:rsid w:val="00B22A95"/>
    <w:rsid w:val="00B2353E"/>
    <w:rsid w:val="00B23E55"/>
    <w:rsid w:val="00B243E4"/>
    <w:rsid w:val="00B24C87"/>
    <w:rsid w:val="00B24D29"/>
    <w:rsid w:val="00B2619D"/>
    <w:rsid w:val="00B26C75"/>
    <w:rsid w:val="00B27987"/>
    <w:rsid w:val="00B27F67"/>
    <w:rsid w:val="00B31401"/>
    <w:rsid w:val="00B323AC"/>
    <w:rsid w:val="00B3262D"/>
    <w:rsid w:val="00B3306F"/>
    <w:rsid w:val="00B335CD"/>
    <w:rsid w:val="00B337A3"/>
    <w:rsid w:val="00B33951"/>
    <w:rsid w:val="00B33D81"/>
    <w:rsid w:val="00B345AF"/>
    <w:rsid w:val="00B345DC"/>
    <w:rsid w:val="00B3638D"/>
    <w:rsid w:val="00B373DF"/>
    <w:rsid w:val="00B37A1C"/>
    <w:rsid w:val="00B37F98"/>
    <w:rsid w:val="00B427E8"/>
    <w:rsid w:val="00B42C0F"/>
    <w:rsid w:val="00B43550"/>
    <w:rsid w:val="00B44D8F"/>
    <w:rsid w:val="00B44FF6"/>
    <w:rsid w:val="00B454F8"/>
    <w:rsid w:val="00B46AA9"/>
    <w:rsid w:val="00B47C2A"/>
    <w:rsid w:val="00B47C5C"/>
    <w:rsid w:val="00B47C9C"/>
    <w:rsid w:val="00B50348"/>
    <w:rsid w:val="00B504B7"/>
    <w:rsid w:val="00B51336"/>
    <w:rsid w:val="00B5145B"/>
    <w:rsid w:val="00B52651"/>
    <w:rsid w:val="00B52DAA"/>
    <w:rsid w:val="00B53D38"/>
    <w:rsid w:val="00B55CE4"/>
    <w:rsid w:val="00B55FB7"/>
    <w:rsid w:val="00B56465"/>
    <w:rsid w:val="00B6195C"/>
    <w:rsid w:val="00B62B97"/>
    <w:rsid w:val="00B64421"/>
    <w:rsid w:val="00B64506"/>
    <w:rsid w:val="00B64EF4"/>
    <w:rsid w:val="00B668A7"/>
    <w:rsid w:val="00B7187B"/>
    <w:rsid w:val="00B72A70"/>
    <w:rsid w:val="00B73127"/>
    <w:rsid w:val="00B73153"/>
    <w:rsid w:val="00B7388F"/>
    <w:rsid w:val="00B7413F"/>
    <w:rsid w:val="00B7422B"/>
    <w:rsid w:val="00B7435C"/>
    <w:rsid w:val="00B74B36"/>
    <w:rsid w:val="00B764ED"/>
    <w:rsid w:val="00B768F8"/>
    <w:rsid w:val="00B76F90"/>
    <w:rsid w:val="00B770BD"/>
    <w:rsid w:val="00B8026F"/>
    <w:rsid w:val="00B8055F"/>
    <w:rsid w:val="00B80BAB"/>
    <w:rsid w:val="00B81D7C"/>
    <w:rsid w:val="00B83252"/>
    <w:rsid w:val="00B841C3"/>
    <w:rsid w:val="00B8462D"/>
    <w:rsid w:val="00B84DAE"/>
    <w:rsid w:val="00B85836"/>
    <w:rsid w:val="00B86573"/>
    <w:rsid w:val="00B87654"/>
    <w:rsid w:val="00B9039E"/>
    <w:rsid w:val="00B9070C"/>
    <w:rsid w:val="00B90849"/>
    <w:rsid w:val="00B919FE"/>
    <w:rsid w:val="00B91ED1"/>
    <w:rsid w:val="00B921CB"/>
    <w:rsid w:val="00B926F4"/>
    <w:rsid w:val="00B92AB8"/>
    <w:rsid w:val="00B94F65"/>
    <w:rsid w:val="00B959AB"/>
    <w:rsid w:val="00B96D33"/>
    <w:rsid w:val="00B972EA"/>
    <w:rsid w:val="00B97551"/>
    <w:rsid w:val="00B9783D"/>
    <w:rsid w:val="00BA06AD"/>
    <w:rsid w:val="00BA0849"/>
    <w:rsid w:val="00BA0F48"/>
    <w:rsid w:val="00BA1106"/>
    <w:rsid w:val="00BA1F5A"/>
    <w:rsid w:val="00BA2E2A"/>
    <w:rsid w:val="00BA3282"/>
    <w:rsid w:val="00BA38DD"/>
    <w:rsid w:val="00BA43BB"/>
    <w:rsid w:val="00BA466B"/>
    <w:rsid w:val="00BA47E9"/>
    <w:rsid w:val="00BA48FF"/>
    <w:rsid w:val="00BA54E2"/>
    <w:rsid w:val="00BA6C10"/>
    <w:rsid w:val="00BA7975"/>
    <w:rsid w:val="00BB03F2"/>
    <w:rsid w:val="00BB12D5"/>
    <w:rsid w:val="00BB38F6"/>
    <w:rsid w:val="00BB4746"/>
    <w:rsid w:val="00BB4830"/>
    <w:rsid w:val="00BB4FCE"/>
    <w:rsid w:val="00BB5749"/>
    <w:rsid w:val="00BB67A6"/>
    <w:rsid w:val="00BB7CFF"/>
    <w:rsid w:val="00BC1899"/>
    <w:rsid w:val="00BC2041"/>
    <w:rsid w:val="00BC212B"/>
    <w:rsid w:val="00BC291A"/>
    <w:rsid w:val="00BC3469"/>
    <w:rsid w:val="00BC34C0"/>
    <w:rsid w:val="00BC3624"/>
    <w:rsid w:val="00BC447D"/>
    <w:rsid w:val="00BC5374"/>
    <w:rsid w:val="00BC5589"/>
    <w:rsid w:val="00BC66AF"/>
    <w:rsid w:val="00BC6D68"/>
    <w:rsid w:val="00BD0BFE"/>
    <w:rsid w:val="00BD1286"/>
    <w:rsid w:val="00BD13F6"/>
    <w:rsid w:val="00BD17B8"/>
    <w:rsid w:val="00BD1B71"/>
    <w:rsid w:val="00BD2C9A"/>
    <w:rsid w:val="00BD319F"/>
    <w:rsid w:val="00BD58F9"/>
    <w:rsid w:val="00BD5C4B"/>
    <w:rsid w:val="00BD618E"/>
    <w:rsid w:val="00BE04DF"/>
    <w:rsid w:val="00BE071E"/>
    <w:rsid w:val="00BE0772"/>
    <w:rsid w:val="00BE11C2"/>
    <w:rsid w:val="00BE1DC1"/>
    <w:rsid w:val="00BE26A6"/>
    <w:rsid w:val="00BE2D8B"/>
    <w:rsid w:val="00BE3534"/>
    <w:rsid w:val="00BE36A3"/>
    <w:rsid w:val="00BE46A1"/>
    <w:rsid w:val="00BE5446"/>
    <w:rsid w:val="00BE6C07"/>
    <w:rsid w:val="00BE6EDE"/>
    <w:rsid w:val="00BE7226"/>
    <w:rsid w:val="00BE75EE"/>
    <w:rsid w:val="00BE7892"/>
    <w:rsid w:val="00BE7F10"/>
    <w:rsid w:val="00BF0EF5"/>
    <w:rsid w:val="00BF1714"/>
    <w:rsid w:val="00BF2DD5"/>
    <w:rsid w:val="00BF3D24"/>
    <w:rsid w:val="00BF4081"/>
    <w:rsid w:val="00BF50E6"/>
    <w:rsid w:val="00BF51EB"/>
    <w:rsid w:val="00BF60FE"/>
    <w:rsid w:val="00BF6146"/>
    <w:rsid w:val="00BF63E1"/>
    <w:rsid w:val="00BF7C52"/>
    <w:rsid w:val="00C01699"/>
    <w:rsid w:val="00C0243A"/>
    <w:rsid w:val="00C03895"/>
    <w:rsid w:val="00C044CB"/>
    <w:rsid w:val="00C07260"/>
    <w:rsid w:val="00C102F0"/>
    <w:rsid w:val="00C108C1"/>
    <w:rsid w:val="00C1104B"/>
    <w:rsid w:val="00C115CD"/>
    <w:rsid w:val="00C1259B"/>
    <w:rsid w:val="00C12D33"/>
    <w:rsid w:val="00C13A73"/>
    <w:rsid w:val="00C149B4"/>
    <w:rsid w:val="00C168F4"/>
    <w:rsid w:val="00C16FDF"/>
    <w:rsid w:val="00C1714A"/>
    <w:rsid w:val="00C175BE"/>
    <w:rsid w:val="00C201BF"/>
    <w:rsid w:val="00C21802"/>
    <w:rsid w:val="00C219EB"/>
    <w:rsid w:val="00C23D39"/>
    <w:rsid w:val="00C24BB0"/>
    <w:rsid w:val="00C258DD"/>
    <w:rsid w:val="00C26E17"/>
    <w:rsid w:val="00C27794"/>
    <w:rsid w:val="00C323E2"/>
    <w:rsid w:val="00C32CFC"/>
    <w:rsid w:val="00C33ABA"/>
    <w:rsid w:val="00C3498E"/>
    <w:rsid w:val="00C35E6C"/>
    <w:rsid w:val="00C36DB2"/>
    <w:rsid w:val="00C3729B"/>
    <w:rsid w:val="00C373E5"/>
    <w:rsid w:val="00C401EE"/>
    <w:rsid w:val="00C429D6"/>
    <w:rsid w:val="00C4364C"/>
    <w:rsid w:val="00C43E1E"/>
    <w:rsid w:val="00C4411A"/>
    <w:rsid w:val="00C450FA"/>
    <w:rsid w:val="00C455D6"/>
    <w:rsid w:val="00C45D38"/>
    <w:rsid w:val="00C466F2"/>
    <w:rsid w:val="00C468F1"/>
    <w:rsid w:val="00C46ED9"/>
    <w:rsid w:val="00C5085E"/>
    <w:rsid w:val="00C509EF"/>
    <w:rsid w:val="00C5137D"/>
    <w:rsid w:val="00C5183A"/>
    <w:rsid w:val="00C52BFC"/>
    <w:rsid w:val="00C537D8"/>
    <w:rsid w:val="00C561BC"/>
    <w:rsid w:val="00C5699E"/>
    <w:rsid w:val="00C56CAA"/>
    <w:rsid w:val="00C57FAD"/>
    <w:rsid w:val="00C615A0"/>
    <w:rsid w:val="00C625BC"/>
    <w:rsid w:val="00C63A05"/>
    <w:rsid w:val="00C63C3C"/>
    <w:rsid w:val="00C64972"/>
    <w:rsid w:val="00C650C7"/>
    <w:rsid w:val="00C65A7D"/>
    <w:rsid w:val="00C65BA1"/>
    <w:rsid w:val="00C6618B"/>
    <w:rsid w:val="00C66646"/>
    <w:rsid w:val="00C67054"/>
    <w:rsid w:val="00C67818"/>
    <w:rsid w:val="00C70F81"/>
    <w:rsid w:val="00C719A9"/>
    <w:rsid w:val="00C730C3"/>
    <w:rsid w:val="00C750CE"/>
    <w:rsid w:val="00C7535D"/>
    <w:rsid w:val="00C7639C"/>
    <w:rsid w:val="00C7648E"/>
    <w:rsid w:val="00C80227"/>
    <w:rsid w:val="00C803AB"/>
    <w:rsid w:val="00C817EB"/>
    <w:rsid w:val="00C82F7D"/>
    <w:rsid w:val="00C835AB"/>
    <w:rsid w:val="00C84B67"/>
    <w:rsid w:val="00C8538E"/>
    <w:rsid w:val="00C85F38"/>
    <w:rsid w:val="00C870A0"/>
    <w:rsid w:val="00C87482"/>
    <w:rsid w:val="00C87618"/>
    <w:rsid w:val="00C90DB8"/>
    <w:rsid w:val="00C9120B"/>
    <w:rsid w:val="00C9261A"/>
    <w:rsid w:val="00C928AF"/>
    <w:rsid w:val="00C92E6A"/>
    <w:rsid w:val="00C941BA"/>
    <w:rsid w:val="00C94ECF"/>
    <w:rsid w:val="00C95695"/>
    <w:rsid w:val="00C95E6B"/>
    <w:rsid w:val="00C9669A"/>
    <w:rsid w:val="00C96880"/>
    <w:rsid w:val="00C97A46"/>
    <w:rsid w:val="00CA0257"/>
    <w:rsid w:val="00CA05C0"/>
    <w:rsid w:val="00CA162F"/>
    <w:rsid w:val="00CA20C4"/>
    <w:rsid w:val="00CA3D99"/>
    <w:rsid w:val="00CA3EFF"/>
    <w:rsid w:val="00CA4DD1"/>
    <w:rsid w:val="00CA5156"/>
    <w:rsid w:val="00CA5BAD"/>
    <w:rsid w:val="00CA6A5C"/>
    <w:rsid w:val="00CB0002"/>
    <w:rsid w:val="00CB0461"/>
    <w:rsid w:val="00CB0AD4"/>
    <w:rsid w:val="00CB1D5B"/>
    <w:rsid w:val="00CB2DD8"/>
    <w:rsid w:val="00CB37B4"/>
    <w:rsid w:val="00CB39FA"/>
    <w:rsid w:val="00CB5159"/>
    <w:rsid w:val="00CB562D"/>
    <w:rsid w:val="00CB5D1F"/>
    <w:rsid w:val="00CB70DF"/>
    <w:rsid w:val="00CB7123"/>
    <w:rsid w:val="00CB7DC7"/>
    <w:rsid w:val="00CC01D1"/>
    <w:rsid w:val="00CC0404"/>
    <w:rsid w:val="00CC05BE"/>
    <w:rsid w:val="00CC0C0B"/>
    <w:rsid w:val="00CC0C29"/>
    <w:rsid w:val="00CC1410"/>
    <w:rsid w:val="00CC2215"/>
    <w:rsid w:val="00CC30BD"/>
    <w:rsid w:val="00CC4705"/>
    <w:rsid w:val="00CC48AA"/>
    <w:rsid w:val="00CC5171"/>
    <w:rsid w:val="00CC5505"/>
    <w:rsid w:val="00CC5AA5"/>
    <w:rsid w:val="00CC646A"/>
    <w:rsid w:val="00CC64DA"/>
    <w:rsid w:val="00CC74BC"/>
    <w:rsid w:val="00CD0E54"/>
    <w:rsid w:val="00CD2876"/>
    <w:rsid w:val="00CD2E10"/>
    <w:rsid w:val="00CD3D56"/>
    <w:rsid w:val="00CD4868"/>
    <w:rsid w:val="00CD4E98"/>
    <w:rsid w:val="00CD4F6B"/>
    <w:rsid w:val="00CD5A60"/>
    <w:rsid w:val="00CD61C0"/>
    <w:rsid w:val="00CD657E"/>
    <w:rsid w:val="00CD6EC0"/>
    <w:rsid w:val="00CD7168"/>
    <w:rsid w:val="00CD71F7"/>
    <w:rsid w:val="00CD72DB"/>
    <w:rsid w:val="00CD7601"/>
    <w:rsid w:val="00CD7655"/>
    <w:rsid w:val="00CE145E"/>
    <w:rsid w:val="00CE15D4"/>
    <w:rsid w:val="00CE1B13"/>
    <w:rsid w:val="00CE2655"/>
    <w:rsid w:val="00CE31D1"/>
    <w:rsid w:val="00CE420C"/>
    <w:rsid w:val="00CE513E"/>
    <w:rsid w:val="00CE5FB2"/>
    <w:rsid w:val="00CE5FF5"/>
    <w:rsid w:val="00CE71EE"/>
    <w:rsid w:val="00CF078F"/>
    <w:rsid w:val="00CF0EE4"/>
    <w:rsid w:val="00CF12B7"/>
    <w:rsid w:val="00CF21DC"/>
    <w:rsid w:val="00CF24F2"/>
    <w:rsid w:val="00CF3725"/>
    <w:rsid w:val="00CF3AFB"/>
    <w:rsid w:val="00CF3D5C"/>
    <w:rsid w:val="00CF4A49"/>
    <w:rsid w:val="00CF6915"/>
    <w:rsid w:val="00CF6D36"/>
    <w:rsid w:val="00CF73C5"/>
    <w:rsid w:val="00CF78E6"/>
    <w:rsid w:val="00CF7B3C"/>
    <w:rsid w:val="00CF7D5A"/>
    <w:rsid w:val="00CF7DD0"/>
    <w:rsid w:val="00CF7E7B"/>
    <w:rsid w:val="00CF7EF0"/>
    <w:rsid w:val="00D01184"/>
    <w:rsid w:val="00D012F3"/>
    <w:rsid w:val="00D0159E"/>
    <w:rsid w:val="00D01898"/>
    <w:rsid w:val="00D01C94"/>
    <w:rsid w:val="00D01DB8"/>
    <w:rsid w:val="00D01E9B"/>
    <w:rsid w:val="00D020E3"/>
    <w:rsid w:val="00D022C8"/>
    <w:rsid w:val="00D02659"/>
    <w:rsid w:val="00D034BC"/>
    <w:rsid w:val="00D03A1A"/>
    <w:rsid w:val="00D04EB6"/>
    <w:rsid w:val="00D05F68"/>
    <w:rsid w:val="00D0677E"/>
    <w:rsid w:val="00D06887"/>
    <w:rsid w:val="00D073A4"/>
    <w:rsid w:val="00D07C3D"/>
    <w:rsid w:val="00D07D7C"/>
    <w:rsid w:val="00D10EDC"/>
    <w:rsid w:val="00D119C8"/>
    <w:rsid w:val="00D125AE"/>
    <w:rsid w:val="00D127EA"/>
    <w:rsid w:val="00D12880"/>
    <w:rsid w:val="00D1560B"/>
    <w:rsid w:val="00D15FF8"/>
    <w:rsid w:val="00D16700"/>
    <w:rsid w:val="00D16BFD"/>
    <w:rsid w:val="00D170C2"/>
    <w:rsid w:val="00D17713"/>
    <w:rsid w:val="00D17BA8"/>
    <w:rsid w:val="00D17D8E"/>
    <w:rsid w:val="00D205B1"/>
    <w:rsid w:val="00D21067"/>
    <w:rsid w:val="00D22A66"/>
    <w:rsid w:val="00D22CCB"/>
    <w:rsid w:val="00D23251"/>
    <w:rsid w:val="00D23765"/>
    <w:rsid w:val="00D23A06"/>
    <w:rsid w:val="00D25845"/>
    <w:rsid w:val="00D260B1"/>
    <w:rsid w:val="00D26312"/>
    <w:rsid w:val="00D27EBB"/>
    <w:rsid w:val="00D313D1"/>
    <w:rsid w:val="00D314AA"/>
    <w:rsid w:val="00D31585"/>
    <w:rsid w:val="00D33A4B"/>
    <w:rsid w:val="00D34549"/>
    <w:rsid w:val="00D348D8"/>
    <w:rsid w:val="00D34CEE"/>
    <w:rsid w:val="00D3691F"/>
    <w:rsid w:val="00D36CCA"/>
    <w:rsid w:val="00D36EA7"/>
    <w:rsid w:val="00D3703C"/>
    <w:rsid w:val="00D37047"/>
    <w:rsid w:val="00D37BB8"/>
    <w:rsid w:val="00D40AFE"/>
    <w:rsid w:val="00D4170E"/>
    <w:rsid w:val="00D417F3"/>
    <w:rsid w:val="00D41A64"/>
    <w:rsid w:val="00D420CD"/>
    <w:rsid w:val="00D422FB"/>
    <w:rsid w:val="00D43226"/>
    <w:rsid w:val="00D4484F"/>
    <w:rsid w:val="00D45B3E"/>
    <w:rsid w:val="00D45D7D"/>
    <w:rsid w:val="00D45F38"/>
    <w:rsid w:val="00D5053F"/>
    <w:rsid w:val="00D5186D"/>
    <w:rsid w:val="00D51B5B"/>
    <w:rsid w:val="00D52B9D"/>
    <w:rsid w:val="00D54419"/>
    <w:rsid w:val="00D55991"/>
    <w:rsid w:val="00D55ADF"/>
    <w:rsid w:val="00D57BB9"/>
    <w:rsid w:val="00D60A51"/>
    <w:rsid w:val="00D612B8"/>
    <w:rsid w:val="00D6274E"/>
    <w:rsid w:val="00D627C0"/>
    <w:rsid w:val="00D63B16"/>
    <w:rsid w:val="00D64698"/>
    <w:rsid w:val="00D649EE"/>
    <w:rsid w:val="00D6542E"/>
    <w:rsid w:val="00D65607"/>
    <w:rsid w:val="00D65765"/>
    <w:rsid w:val="00D67786"/>
    <w:rsid w:val="00D67D74"/>
    <w:rsid w:val="00D70419"/>
    <w:rsid w:val="00D70562"/>
    <w:rsid w:val="00D709BF"/>
    <w:rsid w:val="00D71896"/>
    <w:rsid w:val="00D71C82"/>
    <w:rsid w:val="00D71FEA"/>
    <w:rsid w:val="00D73216"/>
    <w:rsid w:val="00D74B29"/>
    <w:rsid w:val="00D74FAC"/>
    <w:rsid w:val="00D75F48"/>
    <w:rsid w:val="00D761CB"/>
    <w:rsid w:val="00D772F8"/>
    <w:rsid w:val="00D77DE1"/>
    <w:rsid w:val="00D808C8"/>
    <w:rsid w:val="00D83A8C"/>
    <w:rsid w:val="00D8454E"/>
    <w:rsid w:val="00D849C7"/>
    <w:rsid w:val="00D84AAD"/>
    <w:rsid w:val="00D84AE0"/>
    <w:rsid w:val="00D84FEE"/>
    <w:rsid w:val="00D8549D"/>
    <w:rsid w:val="00D85FC8"/>
    <w:rsid w:val="00D86B6E"/>
    <w:rsid w:val="00D87AF4"/>
    <w:rsid w:val="00D9206F"/>
    <w:rsid w:val="00D92100"/>
    <w:rsid w:val="00D92D27"/>
    <w:rsid w:val="00D94321"/>
    <w:rsid w:val="00D94860"/>
    <w:rsid w:val="00D95562"/>
    <w:rsid w:val="00DA0022"/>
    <w:rsid w:val="00DA01FA"/>
    <w:rsid w:val="00DA0F69"/>
    <w:rsid w:val="00DA26B8"/>
    <w:rsid w:val="00DA2AD0"/>
    <w:rsid w:val="00DA2BBB"/>
    <w:rsid w:val="00DA5CA7"/>
    <w:rsid w:val="00DA5FA5"/>
    <w:rsid w:val="00DA6DB6"/>
    <w:rsid w:val="00DA79E4"/>
    <w:rsid w:val="00DB0A91"/>
    <w:rsid w:val="00DB110B"/>
    <w:rsid w:val="00DB117E"/>
    <w:rsid w:val="00DB1658"/>
    <w:rsid w:val="00DB2166"/>
    <w:rsid w:val="00DB2365"/>
    <w:rsid w:val="00DB24CA"/>
    <w:rsid w:val="00DB3BF6"/>
    <w:rsid w:val="00DB483D"/>
    <w:rsid w:val="00DB4B85"/>
    <w:rsid w:val="00DB61FC"/>
    <w:rsid w:val="00DB6CA1"/>
    <w:rsid w:val="00DB750D"/>
    <w:rsid w:val="00DB7A2E"/>
    <w:rsid w:val="00DC1DBE"/>
    <w:rsid w:val="00DC25D7"/>
    <w:rsid w:val="00DC386F"/>
    <w:rsid w:val="00DC4A29"/>
    <w:rsid w:val="00DC56B0"/>
    <w:rsid w:val="00DC6288"/>
    <w:rsid w:val="00DC64B6"/>
    <w:rsid w:val="00DC665D"/>
    <w:rsid w:val="00DC7AE2"/>
    <w:rsid w:val="00DD0C24"/>
    <w:rsid w:val="00DD14C6"/>
    <w:rsid w:val="00DD14E0"/>
    <w:rsid w:val="00DD15A7"/>
    <w:rsid w:val="00DD3614"/>
    <w:rsid w:val="00DD3C6D"/>
    <w:rsid w:val="00DD4E27"/>
    <w:rsid w:val="00DD4FC2"/>
    <w:rsid w:val="00DD57E5"/>
    <w:rsid w:val="00DD60A7"/>
    <w:rsid w:val="00DD668C"/>
    <w:rsid w:val="00DD6808"/>
    <w:rsid w:val="00DD6C5E"/>
    <w:rsid w:val="00DD7AB1"/>
    <w:rsid w:val="00DE0409"/>
    <w:rsid w:val="00DE0483"/>
    <w:rsid w:val="00DE0D1A"/>
    <w:rsid w:val="00DE154B"/>
    <w:rsid w:val="00DE2538"/>
    <w:rsid w:val="00DE2815"/>
    <w:rsid w:val="00DE47D5"/>
    <w:rsid w:val="00DE51B2"/>
    <w:rsid w:val="00DE5771"/>
    <w:rsid w:val="00DE58E0"/>
    <w:rsid w:val="00DE5B18"/>
    <w:rsid w:val="00DE5B76"/>
    <w:rsid w:val="00DE5BAA"/>
    <w:rsid w:val="00DE66EC"/>
    <w:rsid w:val="00DE7CE1"/>
    <w:rsid w:val="00DF0380"/>
    <w:rsid w:val="00DF1886"/>
    <w:rsid w:val="00DF1939"/>
    <w:rsid w:val="00DF2072"/>
    <w:rsid w:val="00DF2B10"/>
    <w:rsid w:val="00DF397A"/>
    <w:rsid w:val="00DF4BB7"/>
    <w:rsid w:val="00DF4C2D"/>
    <w:rsid w:val="00DF53FB"/>
    <w:rsid w:val="00DF5994"/>
    <w:rsid w:val="00DF6FC7"/>
    <w:rsid w:val="00DF79D0"/>
    <w:rsid w:val="00E00352"/>
    <w:rsid w:val="00E004F2"/>
    <w:rsid w:val="00E00D74"/>
    <w:rsid w:val="00E00EA1"/>
    <w:rsid w:val="00E013C6"/>
    <w:rsid w:val="00E01BFE"/>
    <w:rsid w:val="00E01DF2"/>
    <w:rsid w:val="00E02851"/>
    <w:rsid w:val="00E035D2"/>
    <w:rsid w:val="00E0368E"/>
    <w:rsid w:val="00E03785"/>
    <w:rsid w:val="00E03821"/>
    <w:rsid w:val="00E0417C"/>
    <w:rsid w:val="00E046DD"/>
    <w:rsid w:val="00E0508D"/>
    <w:rsid w:val="00E058DD"/>
    <w:rsid w:val="00E05E58"/>
    <w:rsid w:val="00E061B5"/>
    <w:rsid w:val="00E06A8B"/>
    <w:rsid w:val="00E101B4"/>
    <w:rsid w:val="00E10F66"/>
    <w:rsid w:val="00E13268"/>
    <w:rsid w:val="00E14392"/>
    <w:rsid w:val="00E144E3"/>
    <w:rsid w:val="00E14F26"/>
    <w:rsid w:val="00E15F30"/>
    <w:rsid w:val="00E16905"/>
    <w:rsid w:val="00E16E26"/>
    <w:rsid w:val="00E175D8"/>
    <w:rsid w:val="00E176DF"/>
    <w:rsid w:val="00E2310C"/>
    <w:rsid w:val="00E232F3"/>
    <w:rsid w:val="00E24217"/>
    <w:rsid w:val="00E250AA"/>
    <w:rsid w:val="00E251A0"/>
    <w:rsid w:val="00E27698"/>
    <w:rsid w:val="00E279A0"/>
    <w:rsid w:val="00E27C81"/>
    <w:rsid w:val="00E27EBF"/>
    <w:rsid w:val="00E30A90"/>
    <w:rsid w:val="00E3389A"/>
    <w:rsid w:val="00E339E6"/>
    <w:rsid w:val="00E34A6D"/>
    <w:rsid w:val="00E35B8F"/>
    <w:rsid w:val="00E37DD8"/>
    <w:rsid w:val="00E401A6"/>
    <w:rsid w:val="00E40800"/>
    <w:rsid w:val="00E40DA9"/>
    <w:rsid w:val="00E42D63"/>
    <w:rsid w:val="00E43FE9"/>
    <w:rsid w:val="00E455C8"/>
    <w:rsid w:val="00E4592D"/>
    <w:rsid w:val="00E46307"/>
    <w:rsid w:val="00E50B03"/>
    <w:rsid w:val="00E5218A"/>
    <w:rsid w:val="00E523B8"/>
    <w:rsid w:val="00E526E2"/>
    <w:rsid w:val="00E52CB7"/>
    <w:rsid w:val="00E52D4F"/>
    <w:rsid w:val="00E52DE4"/>
    <w:rsid w:val="00E562C3"/>
    <w:rsid w:val="00E56C75"/>
    <w:rsid w:val="00E56F30"/>
    <w:rsid w:val="00E60476"/>
    <w:rsid w:val="00E6068E"/>
    <w:rsid w:val="00E61518"/>
    <w:rsid w:val="00E6176A"/>
    <w:rsid w:val="00E627DB"/>
    <w:rsid w:val="00E62AAD"/>
    <w:rsid w:val="00E63ED4"/>
    <w:rsid w:val="00E64786"/>
    <w:rsid w:val="00E64F61"/>
    <w:rsid w:val="00E6515A"/>
    <w:rsid w:val="00E65FD5"/>
    <w:rsid w:val="00E66524"/>
    <w:rsid w:val="00E67224"/>
    <w:rsid w:val="00E6778E"/>
    <w:rsid w:val="00E71236"/>
    <w:rsid w:val="00E71DB8"/>
    <w:rsid w:val="00E72075"/>
    <w:rsid w:val="00E7225D"/>
    <w:rsid w:val="00E728E4"/>
    <w:rsid w:val="00E7318D"/>
    <w:rsid w:val="00E73831"/>
    <w:rsid w:val="00E73CC8"/>
    <w:rsid w:val="00E75E3C"/>
    <w:rsid w:val="00E76F69"/>
    <w:rsid w:val="00E773D7"/>
    <w:rsid w:val="00E804D5"/>
    <w:rsid w:val="00E80F62"/>
    <w:rsid w:val="00E81C35"/>
    <w:rsid w:val="00E81C64"/>
    <w:rsid w:val="00E82157"/>
    <w:rsid w:val="00E826D3"/>
    <w:rsid w:val="00E82869"/>
    <w:rsid w:val="00E83816"/>
    <w:rsid w:val="00E83ABD"/>
    <w:rsid w:val="00E83E25"/>
    <w:rsid w:val="00E849A6"/>
    <w:rsid w:val="00E860BD"/>
    <w:rsid w:val="00E8631E"/>
    <w:rsid w:val="00E876C3"/>
    <w:rsid w:val="00E879A8"/>
    <w:rsid w:val="00E90629"/>
    <w:rsid w:val="00E907A6"/>
    <w:rsid w:val="00E91A21"/>
    <w:rsid w:val="00E92743"/>
    <w:rsid w:val="00E94840"/>
    <w:rsid w:val="00E96640"/>
    <w:rsid w:val="00E971DF"/>
    <w:rsid w:val="00E9730D"/>
    <w:rsid w:val="00E97747"/>
    <w:rsid w:val="00EA13AA"/>
    <w:rsid w:val="00EA1BA5"/>
    <w:rsid w:val="00EA2055"/>
    <w:rsid w:val="00EA2349"/>
    <w:rsid w:val="00EA3246"/>
    <w:rsid w:val="00EA3B47"/>
    <w:rsid w:val="00EA3D1C"/>
    <w:rsid w:val="00EA4F36"/>
    <w:rsid w:val="00EA5E02"/>
    <w:rsid w:val="00EA60B0"/>
    <w:rsid w:val="00EA6A3D"/>
    <w:rsid w:val="00EA7157"/>
    <w:rsid w:val="00EA77BE"/>
    <w:rsid w:val="00EB108C"/>
    <w:rsid w:val="00EB179D"/>
    <w:rsid w:val="00EB237B"/>
    <w:rsid w:val="00EB379A"/>
    <w:rsid w:val="00EB3BAE"/>
    <w:rsid w:val="00EB3E97"/>
    <w:rsid w:val="00EB4387"/>
    <w:rsid w:val="00EB5037"/>
    <w:rsid w:val="00EB5451"/>
    <w:rsid w:val="00EB5B4E"/>
    <w:rsid w:val="00EB6E8D"/>
    <w:rsid w:val="00EC0A66"/>
    <w:rsid w:val="00EC1AF8"/>
    <w:rsid w:val="00EC413C"/>
    <w:rsid w:val="00EC53DD"/>
    <w:rsid w:val="00EC6696"/>
    <w:rsid w:val="00EC7816"/>
    <w:rsid w:val="00EC783A"/>
    <w:rsid w:val="00ED08F1"/>
    <w:rsid w:val="00ED0985"/>
    <w:rsid w:val="00ED1ED0"/>
    <w:rsid w:val="00ED1F2D"/>
    <w:rsid w:val="00ED22FA"/>
    <w:rsid w:val="00ED3756"/>
    <w:rsid w:val="00ED3EB0"/>
    <w:rsid w:val="00ED5FE3"/>
    <w:rsid w:val="00ED66F6"/>
    <w:rsid w:val="00ED6703"/>
    <w:rsid w:val="00ED6E2A"/>
    <w:rsid w:val="00ED6FD5"/>
    <w:rsid w:val="00ED75D0"/>
    <w:rsid w:val="00EE04CC"/>
    <w:rsid w:val="00EE09C8"/>
    <w:rsid w:val="00EE1130"/>
    <w:rsid w:val="00EE11E6"/>
    <w:rsid w:val="00EE1B77"/>
    <w:rsid w:val="00EE1F39"/>
    <w:rsid w:val="00EE1F99"/>
    <w:rsid w:val="00EE2064"/>
    <w:rsid w:val="00EE4387"/>
    <w:rsid w:val="00EE4825"/>
    <w:rsid w:val="00EE5270"/>
    <w:rsid w:val="00EE5A02"/>
    <w:rsid w:val="00EE68D1"/>
    <w:rsid w:val="00EE6F18"/>
    <w:rsid w:val="00EE753F"/>
    <w:rsid w:val="00EF00FA"/>
    <w:rsid w:val="00EF0FE6"/>
    <w:rsid w:val="00EF1749"/>
    <w:rsid w:val="00EF565F"/>
    <w:rsid w:val="00EF5903"/>
    <w:rsid w:val="00EF595A"/>
    <w:rsid w:val="00EF5AA1"/>
    <w:rsid w:val="00EF7308"/>
    <w:rsid w:val="00EF75A7"/>
    <w:rsid w:val="00EF7607"/>
    <w:rsid w:val="00EF78F1"/>
    <w:rsid w:val="00EF7D6B"/>
    <w:rsid w:val="00F00554"/>
    <w:rsid w:val="00F02D84"/>
    <w:rsid w:val="00F0364C"/>
    <w:rsid w:val="00F03682"/>
    <w:rsid w:val="00F03E25"/>
    <w:rsid w:val="00F04C3E"/>
    <w:rsid w:val="00F06450"/>
    <w:rsid w:val="00F06A39"/>
    <w:rsid w:val="00F070F0"/>
    <w:rsid w:val="00F07221"/>
    <w:rsid w:val="00F07837"/>
    <w:rsid w:val="00F10104"/>
    <w:rsid w:val="00F106E2"/>
    <w:rsid w:val="00F11082"/>
    <w:rsid w:val="00F1131B"/>
    <w:rsid w:val="00F12297"/>
    <w:rsid w:val="00F1249C"/>
    <w:rsid w:val="00F128EC"/>
    <w:rsid w:val="00F13137"/>
    <w:rsid w:val="00F14929"/>
    <w:rsid w:val="00F14932"/>
    <w:rsid w:val="00F15B46"/>
    <w:rsid w:val="00F15BFB"/>
    <w:rsid w:val="00F15CED"/>
    <w:rsid w:val="00F16B8E"/>
    <w:rsid w:val="00F17639"/>
    <w:rsid w:val="00F176F4"/>
    <w:rsid w:val="00F20AE2"/>
    <w:rsid w:val="00F20CA8"/>
    <w:rsid w:val="00F2289D"/>
    <w:rsid w:val="00F23D04"/>
    <w:rsid w:val="00F23F9F"/>
    <w:rsid w:val="00F24005"/>
    <w:rsid w:val="00F244ED"/>
    <w:rsid w:val="00F265B7"/>
    <w:rsid w:val="00F26BD2"/>
    <w:rsid w:val="00F26D57"/>
    <w:rsid w:val="00F27552"/>
    <w:rsid w:val="00F3025E"/>
    <w:rsid w:val="00F3053F"/>
    <w:rsid w:val="00F30E22"/>
    <w:rsid w:val="00F313C1"/>
    <w:rsid w:val="00F31B44"/>
    <w:rsid w:val="00F31D88"/>
    <w:rsid w:val="00F31FDE"/>
    <w:rsid w:val="00F3248B"/>
    <w:rsid w:val="00F3257F"/>
    <w:rsid w:val="00F334B2"/>
    <w:rsid w:val="00F33FBF"/>
    <w:rsid w:val="00F34228"/>
    <w:rsid w:val="00F35063"/>
    <w:rsid w:val="00F351FD"/>
    <w:rsid w:val="00F35FDC"/>
    <w:rsid w:val="00F3683B"/>
    <w:rsid w:val="00F36A52"/>
    <w:rsid w:val="00F36CB7"/>
    <w:rsid w:val="00F3796B"/>
    <w:rsid w:val="00F37A9B"/>
    <w:rsid w:val="00F4011B"/>
    <w:rsid w:val="00F4168D"/>
    <w:rsid w:val="00F41941"/>
    <w:rsid w:val="00F41DF4"/>
    <w:rsid w:val="00F420FC"/>
    <w:rsid w:val="00F4212C"/>
    <w:rsid w:val="00F4360C"/>
    <w:rsid w:val="00F44D88"/>
    <w:rsid w:val="00F453AA"/>
    <w:rsid w:val="00F45CF3"/>
    <w:rsid w:val="00F471D7"/>
    <w:rsid w:val="00F47E9D"/>
    <w:rsid w:val="00F5085E"/>
    <w:rsid w:val="00F5180B"/>
    <w:rsid w:val="00F51B16"/>
    <w:rsid w:val="00F53A4D"/>
    <w:rsid w:val="00F552FB"/>
    <w:rsid w:val="00F55328"/>
    <w:rsid w:val="00F55CD7"/>
    <w:rsid w:val="00F570D0"/>
    <w:rsid w:val="00F601B2"/>
    <w:rsid w:val="00F61ECE"/>
    <w:rsid w:val="00F6252A"/>
    <w:rsid w:val="00F629FC"/>
    <w:rsid w:val="00F641EC"/>
    <w:rsid w:val="00F6466D"/>
    <w:rsid w:val="00F64CE8"/>
    <w:rsid w:val="00F650BF"/>
    <w:rsid w:val="00F65434"/>
    <w:rsid w:val="00F66A52"/>
    <w:rsid w:val="00F6706B"/>
    <w:rsid w:val="00F67FD3"/>
    <w:rsid w:val="00F703B2"/>
    <w:rsid w:val="00F704E8"/>
    <w:rsid w:val="00F71E14"/>
    <w:rsid w:val="00F72308"/>
    <w:rsid w:val="00F72545"/>
    <w:rsid w:val="00F7308A"/>
    <w:rsid w:val="00F733FB"/>
    <w:rsid w:val="00F73EA2"/>
    <w:rsid w:val="00F74618"/>
    <w:rsid w:val="00F76116"/>
    <w:rsid w:val="00F7670F"/>
    <w:rsid w:val="00F768F2"/>
    <w:rsid w:val="00F76E03"/>
    <w:rsid w:val="00F77811"/>
    <w:rsid w:val="00F80414"/>
    <w:rsid w:val="00F813E3"/>
    <w:rsid w:val="00F835D7"/>
    <w:rsid w:val="00F8373E"/>
    <w:rsid w:val="00F83984"/>
    <w:rsid w:val="00F84E08"/>
    <w:rsid w:val="00F85448"/>
    <w:rsid w:val="00F859FB"/>
    <w:rsid w:val="00F85E87"/>
    <w:rsid w:val="00F8699B"/>
    <w:rsid w:val="00F86CD0"/>
    <w:rsid w:val="00F9057A"/>
    <w:rsid w:val="00F909F2"/>
    <w:rsid w:val="00F90D2C"/>
    <w:rsid w:val="00F90FED"/>
    <w:rsid w:val="00F918B7"/>
    <w:rsid w:val="00F92812"/>
    <w:rsid w:val="00F93350"/>
    <w:rsid w:val="00F93EA6"/>
    <w:rsid w:val="00F95A48"/>
    <w:rsid w:val="00F9783B"/>
    <w:rsid w:val="00F97F58"/>
    <w:rsid w:val="00FA3ADA"/>
    <w:rsid w:val="00FA41E4"/>
    <w:rsid w:val="00FA6818"/>
    <w:rsid w:val="00FB06E5"/>
    <w:rsid w:val="00FB0A61"/>
    <w:rsid w:val="00FB0D72"/>
    <w:rsid w:val="00FB18F5"/>
    <w:rsid w:val="00FB289F"/>
    <w:rsid w:val="00FB3E5B"/>
    <w:rsid w:val="00FB595E"/>
    <w:rsid w:val="00FB6167"/>
    <w:rsid w:val="00FB636D"/>
    <w:rsid w:val="00FB6CCC"/>
    <w:rsid w:val="00FB773B"/>
    <w:rsid w:val="00FB796D"/>
    <w:rsid w:val="00FC1C1F"/>
    <w:rsid w:val="00FC20E9"/>
    <w:rsid w:val="00FC2236"/>
    <w:rsid w:val="00FC2315"/>
    <w:rsid w:val="00FC274A"/>
    <w:rsid w:val="00FC27B2"/>
    <w:rsid w:val="00FC2801"/>
    <w:rsid w:val="00FC285B"/>
    <w:rsid w:val="00FC2ACB"/>
    <w:rsid w:val="00FC3055"/>
    <w:rsid w:val="00FC350D"/>
    <w:rsid w:val="00FC45B7"/>
    <w:rsid w:val="00FC6535"/>
    <w:rsid w:val="00FD040F"/>
    <w:rsid w:val="00FD1531"/>
    <w:rsid w:val="00FD160F"/>
    <w:rsid w:val="00FD1FBB"/>
    <w:rsid w:val="00FD2FC3"/>
    <w:rsid w:val="00FD3264"/>
    <w:rsid w:val="00FD415E"/>
    <w:rsid w:val="00FD4496"/>
    <w:rsid w:val="00FD5482"/>
    <w:rsid w:val="00FD60EB"/>
    <w:rsid w:val="00FD63F6"/>
    <w:rsid w:val="00FD7676"/>
    <w:rsid w:val="00FE01F6"/>
    <w:rsid w:val="00FE0CD0"/>
    <w:rsid w:val="00FE1F27"/>
    <w:rsid w:val="00FE2634"/>
    <w:rsid w:val="00FE32C2"/>
    <w:rsid w:val="00FE47D2"/>
    <w:rsid w:val="00FE4D5F"/>
    <w:rsid w:val="00FE57EF"/>
    <w:rsid w:val="00FE67C7"/>
    <w:rsid w:val="00FE7450"/>
    <w:rsid w:val="00FE7B36"/>
    <w:rsid w:val="00FF1D7F"/>
    <w:rsid w:val="00FF1F15"/>
    <w:rsid w:val="00FF2DA9"/>
    <w:rsid w:val="00FF3D76"/>
    <w:rsid w:val="00FF3F91"/>
    <w:rsid w:val="00FF4D6C"/>
    <w:rsid w:val="00FF4F16"/>
    <w:rsid w:val="00FF54FB"/>
    <w:rsid w:val="00FF610E"/>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CFCC-EB17-4E61-9029-FB8E124B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6</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JenningsK</dc:creator>
  <cp:lastModifiedBy>Lynn Scott</cp:lastModifiedBy>
  <cp:revision>7</cp:revision>
  <cp:lastPrinted>2015-10-13T19:14:00Z</cp:lastPrinted>
  <dcterms:created xsi:type="dcterms:W3CDTF">2015-10-06T20:30:00Z</dcterms:created>
  <dcterms:modified xsi:type="dcterms:W3CDTF">2015-10-13T19:18:00Z</dcterms:modified>
</cp:coreProperties>
</file>